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20A48" w:rsidRPr="0062215C" w:rsidRDefault="00B743A3" w:rsidP="009B2628">
      <w:pPr>
        <w:spacing w:before="100" w:after="100" w:line="264" w:lineRule="auto"/>
        <w:jc w:val="center"/>
        <w:rPr>
          <w:lang w:val="en-US"/>
        </w:rPr>
      </w:pPr>
      <w:r w:rsidRPr="0062215C">
        <w:rPr>
          <w:rFonts w:ascii="Arial" w:hAnsi="Arial" w:cs="Arial"/>
          <w:sz w:val="28"/>
          <w:szCs w:val="28"/>
          <w:lang w:val="en-US"/>
        </w:rPr>
        <w:t>ArchEc</w:t>
      </w:r>
      <w:r w:rsidR="004501CA" w:rsidRPr="0062215C">
        <w:rPr>
          <w:rFonts w:ascii="Arial" w:hAnsi="Arial" w:cs="Arial"/>
          <w:sz w:val="28"/>
          <w:szCs w:val="28"/>
          <w:lang w:val="en-US"/>
        </w:rPr>
        <w:t xml:space="preserve">: an archive for </w:t>
      </w:r>
      <w:r w:rsidR="00B20A48" w:rsidRPr="0062215C">
        <w:rPr>
          <w:rFonts w:ascii="Arial" w:hAnsi="Arial" w:cs="Arial"/>
          <w:sz w:val="28"/>
          <w:szCs w:val="28"/>
          <w:lang w:val="en-US"/>
        </w:rPr>
        <w:t xml:space="preserve">RePEc, part </w:t>
      </w:r>
      <w:r w:rsidR="00556112">
        <w:rPr>
          <w:rFonts w:ascii="Arial" w:hAnsi="Arial" w:cs="Arial"/>
          <w:sz w:val="28"/>
          <w:szCs w:val="28"/>
          <w:lang w:val="en-US"/>
        </w:rPr>
        <w:t>2</w:t>
      </w:r>
    </w:p>
    <w:p w:rsidR="00B20A48" w:rsidRPr="004501CA" w:rsidRDefault="004501CA" w:rsidP="009B2628">
      <w:pPr>
        <w:spacing w:before="100" w:after="100" w:line="264" w:lineRule="auto"/>
        <w:jc w:val="center"/>
        <w:rPr>
          <w:lang w:val="en-GB"/>
        </w:rPr>
      </w:pPr>
      <w:r w:rsidRPr="004501CA">
        <w:rPr>
          <w:rFonts w:ascii="Arial" w:hAnsi="Arial" w:cs="Arial"/>
          <w:sz w:val="26"/>
          <w:szCs w:val="26"/>
          <w:lang w:val="en-GB"/>
        </w:rPr>
        <w:t>A f</w:t>
      </w:r>
      <w:r w:rsidR="00B743A3" w:rsidRPr="004501CA">
        <w:rPr>
          <w:rFonts w:ascii="Arial" w:hAnsi="Arial" w:cs="Arial"/>
          <w:sz w:val="26"/>
          <w:szCs w:val="26"/>
          <w:lang w:val="en-GB"/>
        </w:rPr>
        <w:t>unding application</w:t>
      </w:r>
      <w:r w:rsidR="00B743A3" w:rsidRPr="00F16169">
        <w:rPr>
          <w:rFonts w:ascii="Arial" w:hAnsi="Arial" w:cs="Arial"/>
          <w:sz w:val="26"/>
          <w:szCs w:val="26"/>
          <w:lang w:val="en-US"/>
        </w:rPr>
        <w:t xml:space="preserve"> to the </w:t>
      </w:r>
      <w:r w:rsidR="00B20A48" w:rsidRPr="00F16169">
        <w:rPr>
          <w:rFonts w:ascii="Arial" w:hAnsi="Arial" w:cs="Arial"/>
          <w:sz w:val="26"/>
          <w:szCs w:val="26"/>
          <w:lang w:val="en-US"/>
        </w:rPr>
        <w:t xml:space="preserve">Banque de </w:t>
      </w:r>
      <w:r w:rsidR="00B20A48" w:rsidRPr="004501CA">
        <w:rPr>
          <w:rFonts w:ascii="Arial" w:hAnsi="Arial" w:cs="Arial"/>
          <w:sz w:val="26"/>
          <w:szCs w:val="26"/>
          <w:lang w:val="en-GB"/>
        </w:rPr>
        <w:t>Franc</w:t>
      </w:r>
      <w:r w:rsidR="00B743A3" w:rsidRPr="004501CA">
        <w:rPr>
          <w:rFonts w:ascii="Arial" w:hAnsi="Arial" w:cs="Arial"/>
          <w:sz w:val="26"/>
          <w:szCs w:val="26"/>
          <w:lang w:val="en-GB"/>
        </w:rPr>
        <w:t xml:space="preserve">e </w:t>
      </w:r>
      <w:r w:rsidRPr="004501CA">
        <w:rPr>
          <w:rFonts w:ascii="Arial" w:hAnsi="Arial" w:cs="Arial"/>
          <w:sz w:val="26"/>
          <w:szCs w:val="26"/>
          <w:lang w:val="en-GB"/>
        </w:rPr>
        <w:t>Foundation for Economic Research</w:t>
      </w:r>
    </w:p>
    <w:p w:rsidR="00B20A48" w:rsidRDefault="00302657" w:rsidP="009B2628">
      <w:pPr>
        <w:spacing w:before="100" w:after="100" w:line="264" w:lineRule="auto"/>
        <w:jc w:val="center"/>
        <w:rPr>
          <w:rFonts w:ascii="Arial" w:hAnsi="Arial" w:cs="Arial"/>
          <w:bCs/>
          <w:color w:val="000000"/>
          <w:sz w:val="20"/>
          <w:szCs w:val="22"/>
          <w:lang w:val="en-GB"/>
        </w:rPr>
      </w:pPr>
      <w:r>
        <w:rPr>
          <w:rFonts w:ascii="Arial" w:hAnsi="Arial" w:cs="Arial"/>
          <w:bCs/>
          <w:color w:val="000000"/>
          <w:sz w:val="20"/>
          <w:szCs w:val="22"/>
          <w:lang w:val="en-GB"/>
        </w:rPr>
        <w:t>2021</w:t>
      </w:r>
      <w:r w:rsidR="004501CA">
        <w:rPr>
          <w:rFonts w:ascii="Arial" w:hAnsi="Arial" w:cs="Arial"/>
          <w:bCs/>
          <w:color w:val="000000"/>
          <w:sz w:val="20"/>
          <w:szCs w:val="22"/>
          <w:lang w:val="en-GB"/>
        </w:rPr>
        <w:t>–01</w:t>
      </w:r>
      <w:r w:rsidR="004501CA" w:rsidRPr="004501CA">
        <w:rPr>
          <w:rFonts w:ascii="Arial" w:hAnsi="Arial" w:cs="Arial"/>
          <w:bCs/>
          <w:color w:val="000000"/>
          <w:sz w:val="20"/>
          <w:szCs w:val="22"/>
          <w:lang w:val="en-GB"/>
        </w:rPr>
        <w:t>–</w:t>
      </w:r>
      <w:r w:rsidR="00C815E0">
        <w:rPr>
          <w:rFonts w:ascii="Arial" w:hAnsi="Arial" w:cs="Arial"/>
          <w:bCs/>
          <w:color w:val="000000"/>
          <w:sz w:val="20"/>
          <w:szCs w:val="22"/>
          <w:lang w:val="en-GB"/>
        </w:rPr>
        <w:t>08</w:t>
      </w:r>
    </w:p>
    <w:p w:rsidR="00B20A48" w:rsidRPr="00F16169" w:rsidRDefault="00B20A48" w:rsidP="009B2628">
      <w:pPr>
        <w:spacing w:before="100" w:after="100" w:line="264" w:lineRule="auto"/>
        <w:rPr>
          <w:lang w:val="en-US"/>
        </w:rPr>
      </w:pPr>
      <w:r>
        <w:rPr>
          <w:rFonts w:ascii="Arial" w:hAnsi="Arial" w:cs="Arial"/>
          <w:bCs/>
          <w:color w:val="000000"/>
          <w:sz w:val="20"/>
          <w:szCs w:val="22"/>
          <w:lang w:val="en-GB"/>
        </w:rPr>
        <w:t>This application comes on behalf of the RePEc communit</w:t>
      </w:r>
      <w:r w:rsidR="00302657">
        <w:rPr>
          <w:rFonts w:ascii="Arial" w:hAnsi="Arial" w:cs="Arial"/>
          <w:bCs/>
          <w:color w:val="000000"/>
          <w:sz w:val="20"/>
          <w:szCs w:val="22"/>
          <w:lang w:val="en-GB"/>
        </w:rPr>
        <w:t>y. It is for 3000 Euros to continue</w:t>
      </w:r>
      <w:r>
        <w:rPr>
          <w:rFonts w:ascii="Arial" w:hAnsi="Arial" w:cs="Arial"/>
          <w:bCs/>
          <w:color w:val="000000"/>
          <w:sz w:val="20"/>
          <w:szCs w:val="22"/>
          <w:lang w:val="en-GB"/>
        </w:rPr>
        <w:t xml:space="preserve"> to work on a comprehensive archive of all the working</w:t>
      </w:r>
      <w:r w:rsidR="00B743A3">
        <w:rPr>
          <w:rFonts w:ascii="Arial" w:hAnsi="Arial" w:cs="Arial"/>
          <w:bCs/>
          <w:color w:val="000000"/>
          <w:sz w:val="20"/>
          <w:szCs w:val="22"/>
          <w:lang w:val="en-GB"/>
        </w:rPr>
        <w:t xml:space="preserve"> papers that RePEc has links for</w:t>
      </w:r>
      <w:r w:rsidR="00302657">
        <w:rPr>
          <w:rFonts w:ascii="Arial" w:hAnsi="Arial" w:cs="Arial"/>
          <w:bCs/>
          <w:color w:val="000000"/>
          <w:sz w:val="20"/>
          <w:szCs w:val="22"/>
          <w:lang w:val="en-GB"/>
        </w:rPr>
        <w:t>, and to start working on the integration with the actual RePEc metadata.</w:t>
      </w:r>
      <w:r>
        <w:rPr>
          <w:rFonts w:ascii="Arial" w:hAnsi="Arial" w:cs="Arial"/>
          <w:bCs/>
          <w:color w:val="000000"/>
          <w:sz w:val="20"/>
          <w:szCs w:val="22"/>
          <w:lang w:val="en-GB"/>
        </w:rPr>
        <w:t xml:space="preserve"> </w:t>
      </w:r>
      <w:r w:rsidR="004E1BF7">
        <w:rPr>
          <w:rFonts w:ascii="Arial" w:hAnsi="Arial" w:cs="Arial"/>
          <w:bCs/>
          <w:color w:val="000000"/>
          <w:sz w:val="20"/>
          <w:szCs w:val="22"/>
          <w:lang w:val="en-GB"/>
        </w:rPr>
        <w:t>Thus, it is the continuation we referenced</w:t>
      </w:r>
      <w:r w:rsidR="00302657">
        <w:rPr>
          <w:rFonts w:ascii="Arial" w:hAnsi="Arial" w:cs="Arial"/>
          <w:bCs/>
          <w:color w:val="000000"/>
          <w:sz w:val="20"/>
          <w:szCs w:val="22"/>
          <w:lang w:val="en-GB"/>
        </w:rPr>
        <w:t xml:space="preserve"> in the previous application of 2019–01–09.  Then, as now,</w:t>
      </w:r>
      <w:r w:rsidR="00B743A3">
        <w:rPr>
          <w:rFonts w:ascii="Arial" w:hAnsi="Arial" w:cs="Arial"/>
          <w:bCs/>
          <w:color w:val="000000"/>
          <w:sz w:val="20"/>
          <w:szCs w:val="22"/>
          <w:lang w:val="en-GB"/>
        </w:rPr>
        <w:t xml:space="preserve"> our</w:t>
      </w:r>
      <w:r>
        <w:rPr>
          <w:rFonts w:ascii="Arial" w:hAnsi="Arial" w:cs="Arial"/>
          <w:bCs/>
          <w:color w:val="000000"/>
          <w:sz w:val="20"/>
          <w:szCs w:val="22"/>
          <w:lang w:val="en-GB"/>
        </w:rPr>
        <w:t xml:space="preserve"> application has two parts. In the first part, we produce an outline of what problems the funding addresses, and what work it will do to address the problem. In the second part, it will address the formal funding criteria that the foundation has set out in its documentation.</w:t>
      </w:r>
    </w:p>
    <w:p w:rsidR="00B20A48" w:rsidRPr="00556112" w:rsidRDefault="00B20A48" w:rsidP="009B2628">
      <w:pPr>
        <w:spacing w:before="100" w:after="100" w:line="264" w:lineRule="auto"/>
        <w:jc w:val="left"/>
        <w:rPr>
          <w:lang w:val="en-US"/>
        </w:rPr>
      </w:pPr>
      <w:r>
        <w:rPr>
          <w:rFonts w:ascii="Arial" w:hAnsi="Arial" w:cs="Arial"/>
          <w:bCs/>
          <w:color w:val="000000"/>
          <w:sz w:val="24"/>
          <w:szCs w:val="24"/>
          <w:lang w:val="en-GB"/>
        </w:rPr>
        <w:t>Part 1.</w:t>
      </w:r>
    </w:p>
    <w:p w:rsidR="00B20A48" w:rsidRPr="00556112" w:rsidRDefault="00B20A48" w:rsidP="009B2628">
      <w:pPr>
        <w:spacing w:before="100" w:after="100" w:line="264" w:lineRule="auto"/>
        <w:jc w:val="left"/>
        <w:rPr>
          <w:lang w:val="en-US"/>
        </w:rPr>
      </w:pPr>
      <w:r>
        <w:rPr>
          <w:rFonts w:ascii="Arial" w:hAnsi="Arial" w:cs="Arial"/>
          <w:bCs/>
          <w:color w:val="000000"/>
          <w:szCs w:val="22"/>
          <w:lang w:val="en-GB"/>
        </w:rPr>
        <w:t>1.1 Problem statement</w:t>
      </w:r>
    </w:p>
    <w:p w:rsidR="00B20A48" w:rsidRDefault="00B743A3" w:rsidP="009B2628">
      <w:pPr>
        <w:spacing w:before="100" w:after="100" w:line="264" w:lineRule="auto"/>
        <w:rPr>
          <w:rFonts w:ascii="Arial" w:hAnsi="Arial" w:cs="Arial"/>
          <w:bCs/>
          <w:color w:val="000000"/>
          <w:sz w:val="20"/>
          <w:szCs w:val="22"/>
          <w:lang w:val="en-GB"/>
        </w:rPr>
      </w:pPr>
      <w:r>
        <w:rPr>
          <w:rFonts w:ascii="Arial" w:hAnsi="Arial" w:cs="Arial"/>
          <w:bCs/>
          <w:color w:val="000000"/>
          <w:sz w:val="20"/>
          <w:szCs w:val="22"/>
          <w:lang w:val="en-GB"/>
        </w:rPr>
        <w:t xml:space="preserve">The RePEc project is well </w:t>
      </w:r>
      <w:r w:rsidR="00B20A48">
        <w:rPr>
          <w:rFonts w:ascii="Arial" w:hAnsi="Arial" w:cs="Arial"/>
          <w:bCs/>
          <w:color w:val="000000"/>
          <w:sz w:val="20"/>
          <w:szCs w:val="22"/>
          <w:lang w:val="en-GB"/>
        </w:rPr>
        <w:t>known, but poorly marketed and poorly understood. At its heart, there is a collection of over 2000 contributing “RePEc archives”. They contribute metadata about the working papers or articles that they publish. This metadata includes descriptive information such as author names, titles, abstracts e</w:t>
      </w:r>
      <w:r w:rsidR="00F946B0">
        <w:rPr>
          <w:rFonts w:ascii="Arial" w:hAnsi="Arial" w:cs="Arial"/>
          <w:bCs/>
          <w:color w:val="000000"/>
          <w:sz w:val="20"/>
          <w:szCs w:val="22"/>
          <w:lang w:val="en-GB"/>
        </w:rPr>
        <w:t>tc. Access to the full texts is</w:t>
      </w:r>
      <w:r w:rsidR="00B20A48">
        <w:rPr>
          <w:rFonts w:ascii="Arial" w:hAnsi="Arial" w:cs="Arial"/>
          <w:bCs/>
          <w:color w:val="000000"/>
          <w:sz w:val="20"/>
          <w:szCs w:val="22"/>
          <w:lang w:val="en-GB"/>
        </w:rPr>
        <w:t xml:space="preserve"> supposed to be handled via links. Most of the time, these links refer to the working paper full-text file in PDF format, but in some cases they go to intermediate pages which refer to the full-text. Working papers from most providers are freely available, while most journal articles are behind a paywall. The problem with this system design is that an archive can disappear; full texts can easily disappear; and papers can be revised, but older versions are gone. Without a historical archive, the economics community lacks access to old working papers, which often contain much more detail on the underlying research than what will be published in a journal. </w:t>
      </w:r>
    </w:p>
    <w:p w:rsidR="00A51F8D" w:rsidRDefault="00A51F8D" w:rsidP="009B2628">
      <w:pPr>
        <w:spacing w:before="100" w:after="100" w:line="264" w:lineRule="auto"/>
        <w:rPr>
          <w:rFonts w:ascii="Arial" w:hAnsi="Arial" w:cs="Arial"/>
          <w:bCs/>
          <w:color w:val="000000"/>
          <w:sz w:val="20"/>
          <w:szCs w:val="22"/>
          <w:lang w:val="en-GB"/>
        </w:rPr>
      </w:pPr>
      <w:r>
        <w:rPr>
          <w:rFonts w:ascii="Arial" w:hAnsi="Arial" w:cs="Arial"/>
          <w:bCs/>
          <w:color w:val="000000"/>
          <w:sz w:val="20"/>
          <w:szCs w:val="22"/>
          <w:lang w:val="en-GB"/>
        </w:rPr>
        <w:t>1.2 History</w:t>
      </w:r>
    </w:p>
    <w:p w:rsidR="00A51F8D" w:rsidRPr="00230D32" w:rsidRDefault="00F56EAD" w:rsidP="009B2628">
      <w:pPr>
        <w:spacing w:before="100" w:after="100" w:line="264" w:lineRule="auto"/>
        <w:rPr>
          <w:rFonts w:ascii="Arial" w:hAnsi="Arial" w:cs="Arial"/>
          <w:bCs/>
          <w:color w:val="000000"/>
          <w:sz w:val="20"/>
          <w:lang w:val="en-GB"/>
        </w:rPr>
      </w:pPr>
      <w:r w:rsidRPr="00230D32">
        <w:rPr>
          <w:rFonts w:ascii="Arial" w:hAnsi="Arial" w:cs="Arial"/>
          <w:bCs/>
          <w:color w:val="000000"/>
          <w:sz w:val="20"/>
          <w:lang w:val="en-GB"/>
        </w:rPr>
        <w:t>In 2019,</w:t>
      </w:r>
      <w:r w:rsidR="00230D32" w:rsidRPr="00230D32">
        <w:rPr>
          <w:rFonts w:ascii="Arial" w:hAnsi="Arial" w:cs="Arial"/>
          <w:bCs/>
          <w:color w:val="000000"/>
          <w:sz w:val="20"/>
          <w:lang w:val="en-GB"/>
        </w:rPr>
        <w:t xml:space="preserve"> the foundation paid </w:t>
      </w:r>
      <w:r w:rsidR="00230D32" w:rsidRPr="00230D32">
        <w:rPr>
          <w:rFonts w:ascii="Arial" w:hAnsi="Arial" w:cs="Arial"/>
          <w:bCs/>
          <w:color w:val="000000"/>
          <w:sz w:val="20"/>
          <w:lang w:val="en-US"/>
        </w:rPr>
        <w:t>€</w:t>
      </w:r>
      <w:r w:rsidR="00230D32" w:rsidRPr="00230D32">
        <w:rPr>
          <w:rFonts w:ascii="Arial" w:hAnsi="Arial" w:cs="Arial"/>
          <w:bCs/>
          <w:color w:val="000000"/>
          <w:sz w:val="20"/>
          <w:lang w:val="en-GB"/>
        </w:rPr>
        <w:t>3000</w:t>
      </w:r>
      <w:r w:rsidR="00A51F8D" w:rsidRPr="00230D32">
        <w:rPr>
          <w:rFonts w:ascii="Arial" w:hAnsi="Arial" w:cs="Arial"/>
          <w:bCs/>
          <w:color w:val="000000"/>
          <w:sz w:val="20"/>
          <w:lang w:val="en-GB"/>
        </w:rPr>
        <w:t xml:space="preserve">, roughly $3300 </w:t>
      </w:r>
      <w:r w:rsidRPr="00230D32">
        <w:rPr>
          <w:rFonts w:ascii="Arial" w:hAnsi="Arial" w:cs="Arial"/>
          <w:bCs/>
          <w:color w:val="000000"/>
          <w:sz w:val="20"/>
          <w:lang w:val="en-GB"/>
        </w:rPr>
        <w:t>to the Open Library Society</w:t>
      </w:r>
      <w:r w:rsidR="00A51F8D" w:rsidRPr="00230D32">
        <w:rPr>
          <w:rFonts w:ascii="Arial" w:hAnsi="Arial" w:cs="Arial"/>
          <w:bCs/>
          <w:color w:val="000000"/>
          <w:sz w:val="20"/>
          <w:lang w:val="en-GB"/>
        </w:rPr>
        <w:t>. The society is the organization representing RePEc. Since this was the first ti</w:t>
      </w:r>
      <w:r w:rsidR="004E1BF7">
        <w:rPr>
          <w:rFonts w:ascii="Arial" w:hAnsi="Arial" w:cs="Arial"/>
          <w:bCs/>
          <w:color w:val="000000"/>
          <w:sz w:val="20"/>
          <w:lang w:val="en-GB"/>
        </w:rPr>
        <w:t>me the society got any money, it</w:t>
      </w:r>
      <w:r w:rsidR="00A51F8D" w:rsidRPr="00230D32">
        <w:rPr>
          <w:rFonts w:ascii="Arial" w:hAnsi="Arial" w:cs="Arial"/>
          <w:bCs/>
          <w:color w:val="000000"/>
          <w:sz w:val="20"/>
          <w:lang w:val="en-GB"/>
        </w:rPr>
        <w:t xml:space="preserve"> had to keep $500 in the bank account that the society opened to receive it to avoid recurring banking fees. Thomas set off to work with the remaining $2800.</w:t>
      </w:r>
      <w:r w:rsidR="00F16169" w:rsidRPr="00230D32">
        <w:rPr>
          <w:rFonts w:ascii="Arial" w:hAnsi="Arial" w:cs="Arial"/>
          <w:bCs/>
          <w:color w:val="000000"/>
          <w:sz w:val="20"/>
          <w:lang w:val="en-GB"/>
        </w:rPr>
        <w:t xml:space="preserve"> </w:t>
      </w:r>
    </w:p>
    <w:p w:rsidR="009402A6" w:rsidRPr="009402A6" w:rsidRDefault="00230D32" w:rsidP="009402A6">
      <w:pPr>
        <w:spacing w:before="100" w:after="100" w:line="264" w:lineRule="auto"/>
        <w:rPr>
          <w:rFonts w:ascii="Arial" w:hAnsi="Arial" w:cs="Arial"/>
          <w:bCs/>
          <w:color w:val="000000"/>
          <w:sz w:val="20"/>
          <w:lang w:val="en-GB"/>
        </w:rPr>
      </w:pPr>
      <w:r>
        <w:rPr>
          <w:rFonts w:ascii="Arial" w:hAnsi="Arial" w:cs="Arial"/>
          <w:bCs/>
          <w:color w:val="000000"/>
          <w:sz w:val="20"/>
          <w:lang w:val="en-US"/>
        </w:rPr>
        <w:t>An old adage</w:t>
      </w:r>
      <w:r w:rsidR="00A51F8D" w:rsidRPr="00230D32">
        <w:rPr>
          <w:rFonts w:ascii="Arial" w:hAnsi="Arial" w:cs="Arial"/>
          <w:bCs/>
          <w:color w:val="000000"/>
          <w:sz w:val="20"/>
          <w:lang w:val="en-US"/>
        </w:rPr>
        <w:t xml:space="preserve"> goes: “Faster, better, cheaper — pick two”</w:t>
      </w:r>
      <w:r>
        <w:rPr>
          <w:rFonts w:ascii="Arial" w:hAnsi="Arial" w:cs="Arial"/>
          <w:bCs/>
          <w:color w:val="000000"/>
          <w:sz w:val="20"/>
          <w:lang w:val="en-US"/>
        </w:rPr>
        <w:t>.</w:t>
      </w:r>
      <w:r w:rsidR="00A51F8D" w:rsidRPr="00230D32">
        <w:rPr>
          <w:rFonts w:ascii="Arial" w:hAnsi="Arial" w:cs="Arial"/>
          <w:bCs/>
          <w:color w:val="000000"/>
          <w:sz w:val="20"/>
          <w:lang w:val="en-US"/>
        </w:rPr>
        <w:t xml:space="preserve"> Thomas</w:t>
      </w:r>
      <w:r w:rsidR="00A5781A">
        <w:rPr>
          <w:rFonts w:ascii="Arial" w:hAnsi="Arial" w:cs="Arial"/>
          <w:bCs/>
          <w:color w:val="000000"/>
          <w:sz w:val="20"/>
          <w:lang w:val="en-US"/>
        </w:rPr>
        <w:t xml:space="preserve"> picked the last two. </w:t>
      </w:r>
      <w:r w:rsidR="004E1BF7">
        <w:rPr>
          <w:rFonts w:ascii="Arial" w:hAnsi="Arial" w:cs="Arial"/>
          <w:bCs/>
          <w:color w:val="000000"/>
          <w:sz w:val="20"/>
          <w:lang w:val="en-US"/>
        </w:rPr>
        <w:t>He could not finish in 2019. Therefore,</w:t>
      </w:r>
      <w:r w:rsidR="00A51F8D" w:rsidRPr="00230D32">
        <w:rPr>
          <w:rFonts w:ascii="Arial" w:hAnsi="Arial" w:cs="Arial"/>
          <w:bCs/>
          <w:color w:val="000000"/>
          <w:sz w:val="20"/>
          <w:lang w:val="en-US"/>
        </w:rPr>
        <w:t xml:space="preserve"> we did not apply for continuation funding in 2020. </w:t>
      </w:r>
      <w:r w:rsidR="00F16169" w:rsidRPr="00230D32">
        <w:rPr>
          <w:rFonts w:ascii="Arial" w:hAnsi="Arial" w:cs="Arial"/>
          <w:bCs/>
          <w:color w:val="000000"/>
          <w:sz w:val="20"/>
          <w:lang w:val="en-US"/>
        </w:rPr>
        <w:t>However, by this t</w:t>
      </w:r>
      <w:r w:rsidRPr="00230D32">
        <w:rPr>
          <w:rFonts w:ascii="Arial" w:hAnsi="Arial" w:cs="Arial"/>
          <w:bCs/>
          <w:color w:val="000000"/>
          <w:sz w:val="20"/>
          <w:lang w:val="en-US"/>
        </w:rPr>
        <w:t>ime</w:t>
      </w:r>
      <w:r w:rsidR="004E1BF7">
        <w:rPr>
          <w:rFonts w:ascii="Arial" w:hAnsi="Arial" w:cs="Arial"/>
          <w:bCs/>
          <w:color w:val="000000"/>
          <w:sz w:val="20"/>
          <w:lang w:val="en-US"/>
        </w:rPr>
        <w:t>, Thomas has done much of we set out in 2019</w:t>
      </w:r>
      <w:r w:rsidR="00F16169" w:rsidRPr="00230D32">
        <w:rPr>
          <w:rFonts w:ascii="Arial" w:hAnsi="Arial" w:cs="Arial"/>
          <w:bCs/>
          <w:color w:val="000000"/>
          <w:sz w:val="20"/>
          <w:lang w:val="en-US"/>
        </w:rPr>
        <w:t>. We will go into details in a separate document. H</w:t>
      </w:r>
      <w:r w:rsidR="00F7147E" w:rsidRPr="00230D32">
        <w:rPr>
          <w:rFonts w:ascii="Arial" w:hAnsi="Arial" w:cs="Arial"/>
          <w:bCs/>
          <w:color w:val="000000"/>
          <w:sz w:val="20"/>
          <w:lang w:val="en-US"/>
        </w:rPr>
        <w:t xml:space="preserve">ere we just want to illustrate the </w:t>
      </w:r>
      <w:r>
        <w:rPr>
          <w:rFonts w:ascii="Arial" w:hAnsi="Arial" w:cs="Arial"/>
          <w:bCs/>
          <w:color w:val="000000"/>
          <w:sz w:val="20"/>
          <w:lang w:val="en-US"/>
        </w:rPr>
        <w:t xml:space="preserve">relative </w:t>
      </w:r>
      <w:r w:rsidR="00F7147E" w:rsidRPr="00230D32">
        <w:rPr>
          <w:rFonts w:ascii="Arial" w:hAnsi="Arial" w:cs="Arial"/>
          <w:bCs/>
          <w:color w:val="000000"/>
          <w:sz w:val="20"/>
          <w:lang w:val="en-US"/>
        </w:rPr>
        <w:t xml:space="preserve">scale of the achievement </w:t>
      </w:r>
      <w:r w:rsidR="00F7147E" w:rsidRPr="00E07BAE">
        <w:rPr>
          <w:rFonts w:ascii="Arial" w:hAnsi="Arial" w:cs="Arial"/>
          <w:bCs/>
          <w:color w:val="000000"/>
          <w:sz w:val="20"/>
          <w:lang w:val="en-US"/>
        </w:rPr>
        <w:t xml:space="preserve">with a simple example. </w:t>
      </w:r>
      <w:r w:rsidRPr="00E07BAE">
        <w:rPr>
          <w:rFonts w:ascii="Arial" w:hAnsi="Arial" w:cs="Arial"/>
          <w:bCs/>
          <w:color w:val="000000"/>
          <w:sz w:val="20"/>
          <w:lang w:val="en-US"/>
        </w:rPr>
        <w:t xml:space="preserve">According to </w:t>
      </w:r>
      <w:r w:rsidR="00F7147E" w:rsidRPr="00E07BAE">
        <w:rPr>
          <w:rFonts w:ascii="Arial" w:hAnsi="Arial" w:cs="Arial"/>
          <w:bCs/>
          <w:color w:val="000000"/>
          <w:sz w:val="20"/>
          <w:lang w:val="en-US"/>
        </w:rPr>
        <w:t>https://www.nereus4economics.info/neeo_intro_press.html, in 2007 the European Union paid €988,104</w:t>
      </w:r>
      <w:r w:rsidR="00E07BAE">
        <w:rPr>
          <w:rFonts w:ascii="Arial" w:hAnsi="Arial" w:cs="Arial"/>
          <w:bCs/>
          <w:color w:val="000000"/>
          <w:sz w:val="20"/>
          <w:lang w:val="en-US"/>
        </w:rPr>
        <w:t xml:space="preserve"> for 50,000 metadata records,</w:t>
      </w:r>
      <w:r w:rsidR="00A5781A">
        <w:rPr>
          <w:rFonts w:ascii="Arial" w:hAnsi="Arial" w:cs="Arial"/>
          <w:bCs/>
          <w:color w:val="000000"/>
          <w:sz w:val="20"/>
          <w:lang w:val="en-US"/>
        </w:rPr>
        <w:t xml:space="preserve"> </w:t>
      </w:r>
      <w:r w:rsidR="00A5781A" w:rsidRPr="00A5781A">
        <w:rPr>
          <w:rFonts w:ascii="Arial" w:hAnsi="Arial" w:cs="Arial"/>
          <w:bCs/>
          <w:color w:val="000000"/>
          <w:sz w:val="20"/>
          <w:lang w:val="en-US"/>
        </w:rPr>
        <w:t>€19.76208</w:t>
      </w:r>
      <w:r w:rsidRPr="00E07BAE">
        <w:rPr>
          <w:rFonts w:ascii="Arial" w:hAnsi="Arial" w:cs="Arial"/>
          <w:bCs/>
          <w:color w:val="000000"/>
          <w:sz w:val="20"/>
          <w:lang w:val="en-US"/>
        </w:rPr>
        <w:t xml:space="preserve"> </w:t>
      </w:r>
      <w:r w:rsidR="009402A6">
        <w:rPr>
          <w:rFonts w:ascii="Arial" w:hAnsi="Arial" w:cs="Arial"/>
          <w:bCs/>
          <w:color w:val="000000"/>
          <w:sz w:val="20"/>
          <w:lang w:val="en-US"/>
        </w:rPr>
        <w:t>per record. As of 2021</w:t>
      </w:r>
      <w:r w:rsidR="009402A6">
        <w:rPr>
          <w:rFonts w:ascii="Arial" w:hAnsi="Arial" w:cs="Arial"/>
          <w:bCs/>
          <w:color w:val="000000"/>
          <w:sz w:val="20"/>
          <w:lang w:val="en-GB"/>
        </w:rPr>
        <w:t>–01</w:t>
      </w:r>
      <w:r w:rsidR="00F733E6">
        <w:rPr>
          <w:rFonts w:ascii="Arial" w:hAnsi="Arial" w:cs="Arial"/>
          <w:bCs/>
          <w:color w:val="000000"/>
          <w:sz w:val="20"/>
          <w:lang w:val="en-GB"/>
        </w:rPr>
        <w:t>–06</w:t>
      </w:r>
      <w:r w:rsidR="009402A6">
        <w:rPr>
          <w:rFonts w:ascii="Arial" w:hAnsi="Arial" w:cs="Arial"/>
          <w:bCs/>
          <w:color w:val="000000"/>
          <w:sz w:val="20"/>
          <w:lang w:val="en-GB"/>
        </w:rPr>
        <w:t>, Thomas reported 1</w:t>
      </w:r>
      <w:r w:rsidR="009402A6" w:rsidRPr="009402A6">
        <w:rPr>
          <w:rFonts w:ascii="Arial" w:hAnsi="Arial" w:cs="Arial"/>
          <w:bCs/>
          <w:color w:val="000000"/>
          <w:sz w:val="20"/>
          <w:lang w:val="en-GB"/>
        </w:rPr>
        <w:t>1205179</w:t>
      </w:r>
      <w:r w:rsidR="00E07BAE" w:rsidRPr="00E07BAE">
        <w:rPr>
          <w:rFonts w:ascii="Arial" w:hAnsi="Arial" w:cs="Arial"/>
          <w:bCs/>
          <w:color w:val="000000"/>
          <w:sz w:val="20"/>
          <w:lang w:val="en-GB"/>
        </w:rPr>
        <w:t xml:space="preserve"> papers archived, with </w:t>
      </w:r>
      <w:r w:rsidR="009402A6" w:rsidRPr="009402A6">
        <w:rPr>
          <w:rFonts w:ascii="Arial" w:hAnsi="Arial" w:cs="Arial"/>
          <w:bCs/>
          <w:color w:val="000000"/>
          <w:sz w:val="20"/>
          <w:lang w:val="en-GB"/>
        </w:rPr>
        <w:t>1593774</w:t>
      </w:r>
      <w:r w:rsidR="009402A6">
        <w:rPr>
          <w:rFonts w:ascii="Arial" w:hAnsi="Arial" w:cs="Arial"/>
          <w:bCs/>
          <w:color w:val="000000"/>
          <w:sz w:val="20"/>
          <w:lang w:val="en-GB"/>
        </w:rPr>
        <w:t xml:space="preserve"> PDF payloads, </w:t>
      </w:r>
      <w:r w:rsidR="009402A6" w:rsidRPr="009402A6">
        <w:rPr>
          <w:rFonts w:ascii="Arial" w:hAnsi="Arial" w:cs="Arial"/>
          <w:bCs/>
          <w:color w:val="000000"/>
          <w:sz w:val="20"/>
          <w:lang w:val="en-GB"/>
        </w:rPr>
        <w:t>1347598</w:t>
      </w:r>
      <w:r w:rsidR="00E305AC">
        <w:rPr>
          <w:rFonts w:ascii="Arial" w:hAnsi="Arial" w:cs="Arial"/>
          <w:bCs/>
          <w:color w:val="000000"/>
          <w:sz w:val="20"/>
          <w:lang w:val="en-GB"/>
        </w:rPr>
        <w:t xml:space="preserve"> of which are distinct. Thus</w:t>
      </w:r>
      <w:r w:rsidR="00556112">
        <w:rPr>
          <w:rFonts w:ascii="Arial" w:hAnsi="Arial" w:cs="Arial"/>
          <w:bCs/>
          <w:color w:val="000000"/>
          <w:sz w:val="20"/>
          <w:lang w:val="en-GB"/>
        </w:rPr>
        <w:t>,</w:t>
      </w:r>
      <w:r w:rsidR="00E305AC">
        <w:rPr>
          <w:rFonts w:ascii="Arial" w:hAnsi="Arial" w:cs="Arial"/>
          <w:bCs/>
          <w:color w:val="000000"/>
          <w:sz w:val="20"/>
          <w:lang w:val="en-GB"/>
        </w:rPr>
        <w:t xml:space="preserve"> the foundation paid</w:t>
      </w:r>
      <w:r w:rsidR="00E07BAE" w:rsidRPr="00E07BAE">
        <w:rPr>
          <w:rFonts w:ascii="Arial" w:hAnsi="Arial" w:cs="Arial"/>
          <w:bCs/>
          <w:color w:val="000000"/>
          <w:sz w:val="20"/>
          <w:lang w:val="en-GB"/>
        </w:rPr>
        <w:t xml:space="preserve"> €</w:t>
      </w:r>
      <w:r w:rsidR="00F733E6">
        <w:rPr>
          <w:rStyle w:val="qv3wpe"/>
          <w:rFonts w:ascii="Arial" w:hAnsi="Arial" w:cs="Arial"/>
          <w:sz w:val="20"/>
          <w:lang w:val="en-US"/>
        </w:rPr>
        <w:t>0</w:t>
      </w:r>
      <w:r w:rsidR="00F733E6" w:rsidRPr="00F733E6">
        <w:rPr>
          <w:rStyle w:val="qv3wpe"/>
          <w:rFonts w:ascii="Arial" w:hAnsi="Arial" w:cs="Arial"/>
          <w:sz w:val="20"/>
          <w:lang w:val="en-US"/>
        </w:rPr>
        <w:t>.00222618317</w:t>
      </w:r>
      <w:r w:rsidR="00E07BAE">
        <w:rPr>
          <w:rStyle w:val="qv3wpe"/>
          <w:rFonts w:ascii="Arial" w:hAnsi="Arial" w:cs="Arial"/>
          <w:sz w:val="20"/>
          <w:lang w:val="en-US"/>
        </w:rPr>
        <w:t xml:space="preserve"> per PDF document. </w:t>
      </w:r>
      <w:r w:rsidR="00A5781A">
        <w:rPr>
          <w:rFonts w:ascii="Arial" w:hAnsi="Arial" w:cs="Arial"/>
          <w:bCs/>
          <w:color w:val="000000"/>
          <w:sz w:val="20"/>
          <w:lang w:val="en-GB"/>
        </w:rPr>
        <w:t>Now clearly a PDF document is much more than a metadata record, but even if we are to assume, as good economis</w:t>
      </w:r>
      <w:r w:rsidR="004E1BF7">
        <w:rPr>
          <w:rFonts w:ascii="Arial" w:hAnsi="Arial" w:cs="Arial"/>
          <w:bCs/>
          <w:color w:val="000000"/>
          <w:sz w:val="20"/>
          <w:lang w:val="en-GB"/>
        </w:rPr>
        <w:t>ts, that they are the same, the Banque de France F</w:t>
      </w:r>
      <w:r w:rsidR="00A5781A">
        <w:rPr>
          <w:rFonts w:ascii="Arial" w:hAnsi="Arial" w:cs="Arial"/>
          <w:bCs/>
          <w:color w:val="000000"/>
          <w:sz w:val="20"/>
          <w:lang w:val="en-GB"/>
        </w:rPr>
        <w:t>o</w:t>
      </w:r>
      <w:r w:rsidR="001D7AF3">
        <w:rPr>
          <w:rFonts w:ascii="Arial" w:hAnsi="Arial" w:cs="Arial"/>
          <w:bCs/>
          <w:color w:val="000000"/>
          <w:sz w:val="20"/>
          <w:lang w:val="en-GB"/>
        </w:rPr>
        <w:t>undation got an 8877</w:t>
      </w:r>
      <w:r w:rsidR="004E1BF7">
        <w:rPr>
          <w:rFonts w:ascii="Arial" w:hAnsi="Arial" w:cs="Arial"/>
          <w:bCs/>
          <w:color w:val="000000"/>
          <w:sz w:val="20"/>
          <w:lang w:val="en-GB"/>
        </w:rPr>
        <w:t xml:space="preserve"> times bigger bang for the buck</w:t>
      </w:r>
      <w:r w:rsidR="00556112">
        <w:rPr>
          <w:rFonts w:ascii="Arial" w:hAnsi="Arial" w:cs="Arial"/>
          <w:bCs/>
          <w:color w:val="000000"/>
          <w:sz w:val="20"/>
          <w:lang w:val="en-GB"/>
        </w:rPr>
        <w:t xml:space="preserve"> than th</w:t>
      </w:r>
      <w:r w:rsidR="004E1BF7">
        <w:rPr>
          <w:rFonts w:ascii="Arial" w:hAnsi="Arial" w:cs="Arial"/>
          <w:bCs/>
          <w:color w:val="000000"/>
          <w:sz w:val="20"/>
          <w:lang w:val="en-GB"/>
        </w:rPr>
        <w:t>e European Union</w:t>
      </w:r>
      <w:r w:rsidR="00556112">
        <w:rPr>
          <w:rFonts w:ascii="Arial" w:hAnsi="Arial" w:cs="Arial"/>
          <w:bCs/>
          <w:color w:val="000000"/>
          <w:sz w:val="20"/>
          <w:lang w:val="en-GB"/>
        </w:rPr>
        <w:t>.</w:t>
      </w:r>
      <w:r w:rsidR="009402A6">
        <w:rPr>
          <w:rFonts w:ascii="Arial" w:hAnsi="Arial" w:cs="Arial"/>
          <w:bCs/>
          <w:color w:val="000000"/>
          <w:sz w:val="20"/>
          <w:lang w:val="en-GB"/>
        </w:rPr>
        <w:t xml:space="preserve"> It was not a fast bang, but a big bang for sure.</w:t>
      </w:r>
    </w:p>
    <w:p w:rsidR="00B20A48" w:rsidRPr="00A5781A" w:rsidRDefault="001D7AF3" w:rsidP="009B2628">
      <w:pPr>
        <w:spacing w:before="100" w:after="100" w:line="264" w:lineRule="auto"/>
        <w:jc w:val="left"/>
        <w:rPr>
          <w:lang w:val="en-US"/>
        </w:rPr>
      </w:pPr>
      <w:r>
        <w:rPr>
          <w:rFonts w:ascii="Arial" w:hAnsi="Arial" w:cs="Arial"/>
          <w:bCs/>
          <w:color w:val="000000"/>
          <w:szCs w:val="22"/>
          <w:lang w:val="en-GB"/>
        </w:rPr>
        <w:t>1.3</w:t>
      </w:r>
      <w:r w:rsidR="00B20A48">
        <w:rPr>
          <w:rFonts w:ascii="Arial" w:hAnsi="Arial" w:cs="Arial"/>
          <w:bCs/>
          <w:color w:val="000000"/>
          <w:szCs w:val="22"/>
          <w:lang w:val="en-GB"/>
        </w:rPr>
        <w:t xml:space="preserve"> Work</w:t>
      </w:r>
    </w:p>
    <w:p w:rsidR="00B20A48" w:rsidRDefault="001D7AF3" w:rsidP="009B2628">
      <w:pPr>
        <w:spacing w:before="100" w:after="100" w:line="264" w:lineRule="auto"/>
        <w:rPr>
          <w:rFonts w:ascii="Arial" w:hAnsi="Arial" w:cs="Arial"/>
          <w:color w:val="000000"/>
          <w:sz w:val="20"/>
          <w:lang w:val="en-GB"/>
        </w:rPr>
      </w:pPr>
      <w:r>
        <w:rPr>
          <w:rFonts w:ascii="Arial" w:hAnsi="Arial" w:cs="Arial"/>
          <w:color w:val="000000"/>
          <w:sz w:val="20"/>
          <w:lang w:val="en-GB"/>
        </w:rPr>
        <w:t>1.3.</w:t>
      </w:r>
      <w:r w:rsidR="00A5781A">
        <w:rPr>
          <w:rFonts w:ascii="Arial" w:hAnsi="Arial" w:cs="Arial"/>
          <w:color w:val="000000"/>
          <w:sz w:val="20"/>
          <w:lang w:val="en-GB"/>
        </w:rPr>
        <w:t>1 Unfunded work</w:t>
      </w:r>
      <w:r w:rsidR="001F5FF7">
        <w:rPr>
          <w:rFonts w:ascii="Arial" w:hAnsi="Arial" w:cs="Arial"/>
          <w:color w:val="000000"/>
          <w:sz w:val="20"/>
          <w:lang w:val="en-GB"/>
        </w:rPr>
        <w:t>: ArchEc to NEP</w:t>
      </w:r>
    </w:p>
    <w:p w:rsidR="007B7714" w:rsidRDefault="00E61BFF" w:rsidP="009B2628">
      <w:pPr>
        <w:spacing w:before="100" w:after="100" w:line="264" w:lineRule="auto"/>
        <w:rPr>
          <w:rFonts w:ascii="Arial" w:hAnsi="Arial" w:cs="Arial"/>
          <w:color w:val="000000"/>
          <w:sz w:val="20"/>
          <w:lang w:val="en-GB"/>
        </w:rPr>
      </w:pPr>
      <w:r>
        <w:rPr>
          <w:rFonts w:ascii="Arial" w:hAnsi="Arial" w:cs="Arial"/>
          <w:color w:val="000000"/>
          <w:sz w:val="20"/>
          <w:lang w:val="en-GB"/>
        </w:rPr>
        <w:t>This is work that</w:t>
      </w:r>
      <w:r w:rsidR="009B2628">
        <w:rPr>
          <w:rFonts w:ascii="Arial" w:hAnsi="Arial" w:cs="Arial"/>
          <w:color w:val="000000"/>
          <w:sz w:val="20"/>
          <w:lang w:val="en-GB"/>
        </w:rPr>
        <w:t xml:space="preserve"> is </w:t>
      </w:r>
      <w:r w:rsidR="007B7714">
        <w:rPr>
          <w:rFonts w:ascii="Arial" w:hAnsi="Arial" w:cs="Arial"/>
          <w:color w:val="000000"/>
          <w:sz w:val="20"/>
          <w:lang w:val="en-GB"/>
        </w:rPr>
        <w:t xml:space="preserve">not conditional on funding success. Even if we do not get money this year, we will place a report on this effort in the next funding application. </w:t>
      </w:r>
    </w:p>
    <w:p w:rsidR="00556112" w:rsidRDefault="00C30AC7" w:rsidP="009B2628">
      <w:pPr>
        <w:spacing w:before="100" w:after="100" w:line="264" w:lineRule="auto"/>
        <w:rPr>
          <w:rFonts w:ascii="Arial" w:hAnsi="Arial" w:cs="Arial"/>
          <w:color w:val="000000"/>
          <w:sz w:val="20"/>
          <w:lang w:val="en-GB"/>
        </w:rPr>
      </w:pPr>
      <w:r>
        <w:rPr>
          <w:rFonts w:ascii="Arial" w:hAnsi="Arial" w:cs="Arial"/>
          <w:color w:val="000000"/>
          <w:sz w:val="20"/>
          <w:lang w:val="en-GB"/>
        </w:rPr>
        <w:lastRenderedPageBreak/>
        <w:t xml:space="preserve">Our </w:t>
      </w:r>
      <w:r w:rsidR="00BF7A3E">
        <w:rPr>
          <w:rFonts w:ascii="Arial" w:hAnsi="Arial" w:cs="Arial"/>
          <w:color w:val="000000"/>
          <w:sz w:val="20"/>
          <w:lang w:val="en-GB"/>
        </w:rPr>
        <w:t>archi</w:t>
      </w:r>
      <w:r w:rsidR="009B2628">
        <w:rPr>
          <w:rFonts w:ascii="Arial" w:hAnsi="Arial" w:cs="Arial"/>
          <w:color w:val="000000"/>
          <w:sz w:val="20"/>
          <w:lang w:val="en-GB"/>
        </w:rPr>
        <w:t>ve is of no use if not used</w:t>
      </w:r>
      <w:r w:rsidR="00D24538">
        <w:rPr>
          <w:rFonts w:ascii="Arial" w:hAnsi="Arial" w:cs="Arial"/>
          <w:color w:val="000000"/>
          <w:sz w:val="20"/>
          <w:lang w:val="en-GB"/>
        </w:rPr>
        <w:t>.</w:t>
      </w:r>
      <w:r>
        <w:rPr>
          <w:rFonts w:ascii="Arial" w:hAnsi="Arial" w:cs="Arial"/>
          <w:color w:val="000000"/>
          <w:sz w:val="20"/>
          <w:lang w:val="en-GB"/>
        </w:rPr>
        <w:t xml:space="preserve"> However </w:t>
      </w:r>
      <w:r w:rsidR="00BF7A3E">
        <w:rPr>
          <w:rFonts w:ascii="Arial" w:hAnsi="Arial" w:cs="Arial"/>
          <w:color w:val="000000"/>
          <w:sz w:val="20"/>
          <w:lang w:val="en-GB"/>
        </w:rPr>
        <w:t xml:space="preserve">it must not be used heavily too early as all this unauthorized copying is problematic. </w:t>
      </w:r>
      <w:r w:rsidR="007B7714">
        <w:rPr>
          <w:rFonts w:ascii="Arial" w:hAnsi="Arial" w:cs="Arial"/>
          <w:color w:val="000000"/>
          <w:sz w:val="20"/>
          <w:lang w:val="en-GB"/>
        </w:rPr>
        <w:t>A baby step is to use the stored PDF for</w:t>
      </w:r>
      <w:r w:rsidR="00BF7A3E">
        <w:rPr>
          <w:rFonts w:ascii="Arial" w:hAnsi="Arial" w:cs="Arial"/>
          <w:color w:val="000000"/>
          <w:sz w:val="20"/>
          <w:lang w:val="en-GB"/>
        </w:rPr>
        <w:t xml:space="preserve"> NEP delivery. When NEP use</w:t>
      </w:r>
      <w:r w:rsidR="007B7714">
        <w:rPr>
          <w:rFonts w:ascii="Arial" w:hAnsi="Arial" w:cs="Arial"/>
          <w:color w:val="000000"/>
          <w:sz w:val="20"/>
          <w:lang w:val="en-GB"/>
        </w:rPr>
        <w:t>r</w:t>
      </w:r>
      <w:r w:rsidR="00D24538">
        <w:rPr>
          <w:rFonts w:ascii="Arial" w:hAnsi="Arial" w:cs="Arial"/>
          <w:color w:val="000000"/>
          <w:sz w:val="20"/>
          <w:lang w:val="en-GB"/>
        </w:rPr>
        <w:t xml:space="preserve">s ask for full-text, we </w:t>
      </w:r>
      <w:r w:rsidR="00BF7A3E">
        <w:rPr>
          <w:rFonts w:ascii="Arial" w:hAnsi="Arial" w:cs="Arial"/>
          <w:color w:val="000000"/>
          <w:sz w:val="20"/>
          <w:lang w:val="en-GB"/>
        </w:rPr>
        <w:t>deliv</w:t>
      </w:r>
      <w:r w:rsidR="00D24538">
        <w:rPr>
          <w:rFonts w:ascii="Arial" w:hAnsi="Arial" w:cs="Arial"/>
          <w:color w:val="000000"/>
          <w:sz w:val="20"/>
          <w:lang w:val="en-GB"/>
        </w:rPr>
        <w:t>er</w:t>
      </w:r>
      <w:r w:rsidR="00BF7A3E">
        <w:rPr>
          <w:rFonts w:ascii="Arial" w:hAnsi="Arial" w:cs="Arial"/>
          <w:color w:val="000000"/>
          <w:sz w:val="20"/>
          <w:lang w:val="en-GB"/>
        </w:rPr>
        <w:t xml:space="preserve"> from ArchEc</w:t>
      </w:r>
      <w:r w:rsidR="007B7714">
        <w:rPr>
          <w:rFonts w:ascii="Arial" w:hAnsi="Arial" w:cs="Arial"/>
          <w:color w:val="000000"/>
          <w:sz w:val="20"/>
          <w:lang w:val="en-GB"/>
        </w:rPr>
        <w:t>’s store. O</w:t>
      </w:r>
      <w:r w:rsidR="00BF7A3E">
        <w:rPr>
          <w:rFonts w:ascii="Arial" w:hAnsi="Arial" w:cs="Arial"/>
          <w:color w:val="000000"/>
          <w:sz w:val="20"/>
          <w:lang w:val="en-GB"/>
        </w:rPr>
        <w:t>nl</w:t>
      </w:r>
      <w:r w:rsidR="007B7714">
        <w:rPr>
          <w:rFonts w:ascii="Arial" w:hAnsi="Arial" w:cs="Arial"/>
          <w:color w:val="000000"/>
          <w:sz w:val="20"/>
          <w:lang w:val="en-GB"/>
        </w:rPr>
        <w:t>y when no PDF full-text is in the store, then we try to deliver th</w:t>
      </w:r>
      <w:r w:rsidR="009E4FE6">
        <w:rPr>
          <w:rFonts w:ascii="Arial" w:hAnsi="Arial" w:cs="Arial"/>
          <w:color w:val="000000"/>
          <w:sz w:val="20"/>
          <w:lang w:val="en-GB"/>
        </w:rPr>
        <w:t>e text by full-text link</w:t>
      </w:r>
      <w:r w:rsidR="007B7714">
        <w:rPr>
          <w:rFonts w:ascii="Arial" w:hAnsi="Arial" w:cs="Arial"/>
          <w:color w:val="000000"/>
          <w:sz w:val="20"/>
          <w:lang w:val="en-GB"/>
        </w:rPr>
        <w:t xml:space="preserve">. This implementation will also be important to test how many </w:t>
      </w:r>
      <w:r w:rsidR="009E4FE6">
        <w:rPr>
          <w:rFonts w:ascii="Arial" w:hAnsi="Arial" w:cs="Arial"/>
          <w:color w:val="000000"/>
          <w:sz w:val="20"/>
          <w:lang w:val="en-GB"/>
        </w:rPr>
        <w:t xml:space="preserve">new working paper </w:t>
      </w:r>
      <w:r w:rsidR="007B7714">
        <w:rPr>
          <w:rFonts w:ascii="Arial" w:hAnsi="Arial" w:cs="Arial"/>
          <w:color w:val="000000"/>
          <w:sz w:val="20"/>
          <w:lang w:val="en-GB"/>
        </w:rPr>
        <w:t>items we can actually reach as PDF. It may lead the</w:t>
      </w:r>
      <w:r w:rsidR="00556112">
        <w:rPr>
          <w:rFonts w:ascii="Arial" w:hAnsi="Arial" w:cs="Arial"/>
          <w:color w:val="000000"/>
          <w:sz w:val="20"/>
          <w:lang w:val="en-GB"/>
        </w:rPr>
        <w:t xml:space="preserve"> NEP leadership to sanctions </w:t>
      </w:r>
      <w:r w:rsidR="007B7714">
        <w:rPr>
          <w:rFonts w:ascii="Arial" w:hAnsi="Arial" w:cs="Arial"/>
          <w:color w:val="000000"/>
          <w:sz w:val="20"/>
          <w:lang w:val="en-GB"/>
        </w:rPr>
        <w:t>RePEc archives that have inaccessible PDF</w:t>
      </w:r>
      <w:r w:rsidR="00556112">
        <w:rPr>
          <w:rFonts w:ascii="Arial" w:hAnsi="Arial" w:cs="Arial"/>
          <w:color w:val="000000"/>
          <w:sz w:val="20"/>
          <w:lang w:val="en-GB"/>
        </w:rPr>
        <w:t xml:space="preserve"> by excluding their contents from NEP. </w:t>
      </w:r>
    </w:p>
    <w:p w:rsidR="009E4FE6" w:rsidRDefault="001D7AF3" w:rsidP="009B2628">
      <w:pPr>
        <w:spacing w:before="100" w:after="100" w:line="264" w:lineRule="auto"/>
        <w:rPr>
          <w:rFonts w:ascii="Arial" w:hAnsi="Arial" w:cs="Arial"/>
          <w:color w:val="000000"/>
          <w:sz w:val="20"/>
          <w:lang w:val="en-GB"/>
        </w:rPr>
      </w:pPr>
      <w:r>
        <w:rPr>
          <w:rFonts w:ascii="Arial" w:hAnsi="Arial" w:cs="Arial"/>
          <w:color w:val="000000"/>
          <w:sz w:val="20"/>
          <w:lang w:val="en-GB"/>
        </w:rPr>
        <w:t>1.3</w:t>
      </w:r>
      <w:r w:rsidR="009E4FE6">
        <w:rPr>
          <w:rFonts w:ascii="Arial" w:hAnsi="Arial" w:cs="Arial"/>
          <w:color w:val="000000"/>
          <w:sz w:val="20"/>
          <w:lang w:val="en-GB"/>
        </w:rPr>
        <w:t xml:space="preserve">.2 </w:t>
      </w:r>
      <w:r w:rsidR="001F5FF7">
        <w:rPr>
          <w:rFonts w:ascii="Arial" w:hAnsi="Arial" w:cs="Arial"/>
          <w:color w:val="000000"/>
          <w:sz w:val="20"/>
          <w:lang w:val="en-GB"/>
        </w:rPr>
        <w:t xml:space="preserve">Warranted work: </w:t>
      </w:r>
      <w:r w:rsidR="009E4FE6">
        <w:rPr>
          <w:rFonts w:ascii="Arial" w:hAnsi="Arial" w:cs="Arial"/>
          <w:color w:val="000000"/>
          <w:sz w:val="20"/>
          <w:lang w:val="en-GB"/>
        </w:rPr>
        <w:t>RePEc</w:t>
      </w:r>
      <w:r w:rsidR="00556112">
        <w:rPr>
          <w:rFonts w:ascii="Arial" w:hAnsi="Arial" w:cs="Arial"/>
          <w:color w:val="000000"/>
          <w:sz w:val="20"/>
          <w:lang w:val="en-GB"/>
        </w:rPr>
        <w:t xml:space="preserve"> data</w:t>
      </w:r>
    </w:p>
    <w:p w:rsidR="00A5781A" w:rsidRDefault="009E4FE6" w:rsidP="009B2628">
      <w:pPr>
        <w:spacing w:before="100" w:after="100" w:line="264" w:lineRule="auto"/>
        <w:rPr>
          <w:rFonts w:ascii="Arial" w:hAnsi="Arial" w:cs="Arial"/>
          <w:color w:val="000000"/>
          <w:sz w:val="20"/>
          <w:lang w:val="en-GB"/>
        </w:rPr>
      </w:pPr>
      <w:r>
        <w:rPr>
          <w:rFonts w:ascii="Arial" w:hAnsi="Arial" w:cs="Arial"/>
          <w:color w:val="000000"/>
          <w:sz w:val="20"/>
          <w:lang w:val="en-GB"/>
        </w:rPr>
        <w:t xml:space="preserve">As we alluded in the 2019 application, there was no </w:t>
      </w:r>
      <w:r w:rsidR="00E61BFF">
        <w:rPr>
          <w:rFonts w:ascii="Arial" w:hAnsi="Arial" w:cs="Arial"/>
          <w:color w:val="000000"/>
          <w:sz w:val="20"/>
          <w:lang w:val="en-GB"/>
        </w:rPr>
        <w:t xml:space="preserve">organized </w:t>
      </w:r>
      <w:r>
        <w:rPr>
          <w:rFonts w:ascii="Arial" w:hAnsi="Arial" w:cs="Arial"/>
          <w:color w:val="000000"/>
          <w:sz w:val="20"/>
          <w:lang w:val="en-GB"/>
        </w:rPr>
        <w:t xml:space="preserve">effort </w:t>
      </w:r>
      <w:r w:rsidR="00556112">
        <w:rPr>
          <w:rFonts w:ascii="Arial" w:hAnsi="Arial" w:cs="Arial"/>
          <w:color w:val="000000"/>
          <w:sz w:val="20"/>
          <w:lang w:val="en-GB"/>
        </w:rPr>
        <w:t>to pr</w:t>
      </w:r>
      <w:r w:rsidR="009B2628">
        <w:rPr>
          <w:rFonts w:ascii="Arial" w:hAnsi="Arial" w:cs="Arial"/>
          <w:color w:val="000000"/>
          <w:sz w:val="20"/>
          <w:lang w:val="en-GB"/>
        </w:rPr>
        <w:t>eserve actual RePEc data. The</w:t>
      </w:r>
      <w:r w:rsidR="00BF2F9C">
        <w:rPr>
          <w:rFonts w:ascii="Arial" w:hAnsi="Arial" w:cs="Arial"/>
          <w:color w:val="000000"/>
          <w:sz w:val="20"/>
          <w:lang w:val="en-GB"/>
        </w:rPr>
        <w:t xml:space="preserve">re are dumps that Thomas </w:t>
      </w:r>
      <w:r w:rsidR="009B2628">
        <w:rPr>
          <w:rFonts w:ascii="Arial" w:hAnsi="Arial" w:cs="Arial"/>
          <w:color w:val="000000"/>
          <w:sz w:val="20"/>
          <w:lang w:val="en-GB"/>
        </w:rPr>
        <w:t xml:space="preserve">created over the years. They are in an irregular shape. For the purpose of inspection, we have made them available at http://dumps.repec.org. </w:t>
      </w:r>
      <w:r w:rsidR="00B35399">
        <w:rPr>
          <w:rFonts w:ascii="Arial" w:hAnsi="Arial" w:cs="Arial"/>
          <w:color w:val="000000"/>
          <w:sz w:val="20"/>
          <w:lang w:val="en-GB"/>
        </w:rPr>
        <w:t>From data captured on 2021</w:t>
      </w:r>
      <w:r w:rsidR="00B35399" w:rsidRPr="00B35399">
        <w:rPr>
          <w:rFonts w:ascii="Arial" w:hAnsi="Arial" w:cs="Arial"/>
          <w:color w:val="000000"/>
          <w:sz w:val="20"/>
          <w:lang w:val="en-GB"/>
        </w:rPr>
        <w:t>–</w:t>
      </w:r>
      <w:r w:rsidR="00B35399">
        <w:rPr>
          <w:rFonts w:ascii="Arial" w:hAnsi="Arial" w:cs="Arial"/>
          <w:color w:val="000000"/>
          <w:sz w:val="20"/>
          <w:lang w:val="en-GB"/>
        </w:rPr>
        <w:t>01</w:t>
      </w:r>
      <w:r w:rsidR="00B35399" w:rsidRPr="00B35399">
        <w:rPr>
          <w:rFonts w:ascii="Arial" w:hAnsi="Arial" w:cs="Arial"/>
          <w:color w:val="000000"/>
          <w:sz w:val="20"/>
          <w:lang w:val="en-GB"/>
        </w:rPr>
        <w:t>–</w:t>
      </w:r>
      <w:r w:rsidR="00E61BFF">
        <w:rPr>
          <w:rFonts w:ascii="Arial" w:hAnsi="Arial" w:cs="Arial"/>
          <w:color w:val="000000"/>
          <w:sz w:val="20"/>
          <w:lang w:val="en-GB"/>
        </w:rPr>
        <w:t>03</w:t>
      </w:r>
      <w:r w:rsidR="00B35399">
        <w:rPr>
          <w:rFonts w:ascii="Arial" w:hAnsi="Arial" w:cs="Arial"/>
          <w:color w:val="000000"/>
          <w:sz w:val="20"/>
          <w:lang w:val="en-GB"/>
        </w:rPr>
        <w:t>, w</w:t>
      </w:r>
      <w:r w:rsidR="00E15FB4">
        <w:rPr>
          <w:rFonts w:ascii="Arial" w:hAnsi="Arial" w:cs="Arial"/>
          <w:color w:val="000000"/>
          <w:sz w:val="20"/>
          <w:lang w:val="en-GB"/>
        </w:rPr>
        <w:t xml:space="preserve">ith </w:t>
      </w:r>
      <w:r w:rsidR="004E1BF7" w:rsidRPr="004E1BF7">
        <w:rPr>
          <w:rFonts w:ascii="Arial" w:hAnsi="Arial" w:cs="Arial"/>
          <w:color w:val="000000"/>
          <w:sz w:val="20"/>
          <w:lang w:val="en-GB"/>
        </w:rPr>
        <w:t>1225075285496</w:t>
      </w:r>
      <w:r w:rsidR="004E1BF7">
        <w:rPr>
          <w:rFonts w:ascii="Arial" w:hAnsi="Arial" w:cs="Arial"/>
          <w:color w:val="000000"/>
          <w:sz w:val="20"/>
          <w:lang w:val="en-GB"/>
        </w:rPr>
        <w:t xml:space="preserve"> bytes, it is roughly half the size of the </w:t>
      </w:r>
      <w:r w:rsidR="00B35399">
        <w:rPr>
          <w:rFonts w:ascii="Arial" w:hAnsi="Arial" w:cs="Arial"/>
          <w:color w:val="000000"/>
          <w:sz w:val="20"/>
          <w:lang w:val="en-GB"/>
        </w:rPr>
        <w:t xml:space="preserve">complete ArchEc archive, which stood at </w:t>
      </w:r>
      <w:r w:rsidR="00B35399" w:rsidRPr="00B35399">
        <w:rPr>
          <w:rFonts w:ascii="Arial" w:hAnsi="Arial" w:cs="Arial"/>
          <w:color w:val="000000"/>
          <w:sz w:val="20"/>
          <w:lang w:val="en-GB"/>
        </w:rPr>
        <w:t>2315752783081</w:t>
      </w:r>
      <w:r w:rsidR="00B35399">
        <w:rPr>
          <w:rFonts w:ascii="Arial" w:hAnsi="Arial" w:cs="Arial"/>
          <w:color w:val="000000"/>
          <w:sz w:val="20"/>
          <w:lang w:val="en-GB"/>
        </w:rPr>
        <w:t xml:space="preserve"> bytes. The work under this application will split the contents into files to remove duplicates. It will look through the data for full-text items</w:t>
      </w:r>
      <w:r w:rsidR="00170AE4">
        <w:rPr>
          <w:rFonts w:ascii="Arial" w:hAnsi="Arial" w:cs="Arial"/>
          <w:color w:val="000000"/>
          <w:sz w:val="20"/>
          <w:lang w:val="en-GB"/>
        </w:rPr>
        <w:t>. These will be</w:t>
      </w:r>
      <w:r w:rsidR="00B35399">
        <w:rPr>
          <w:rFonts w:ascii="Arial" w:hAnsi="Arial" w:cs="Arial"/>
          <w:color w:val="000000"/>
          <w:sz w:val="20"/>
          <w:lang w:val="en-GB"/>
        </w:rPr>
        <w:t xml:space="preserve"> manually add</w:t>
      </w:r>
      <w:r w:rsidR="00170AE4">
        <w:rPr>
          <w:rFonts w:ascii="Arial" w:hAnsi="Arial" w:cs="Arial"/>
          <w:color w:val="000000"/>
          <w:sz w:val="20"/>
          <w:lang w:val="en-GB"/>
        </w:rPr>
        <w:t>ed</w:t>
      </w:r>
      <w:r w:rsidR="00B35399">
        <w:rPr>
          <w:rFonts w:ascii="Arial" w:hAnsi="Arial" w:cs="Arial"/>
          <w:color w:val="000000"/>
          <w:sz w:val="20"/>
          <w:lang w:val="en-GB"/>
        </w:rPr>
        <w:t xml:space="preserve"> to </w:t>
      </w:r>
      <w:r w:rsidR="00F733E6">
        <w:rPr>
          <w:rFonts w:ascii="Arial" w:hAnsi="Arial" w:cs="Arial"/>
          <w:color w:val="000000"/>
          <w:sz w:val="20"/>
          <w:lang w:val="en-GB"/>
        </w:rPr>
        <w:t>the ArchEc WARCs</w:t>
      </w:r>
      <w:r w:rsidR="00B35399">
        <w:rPr>
          <w:rFonts w:ascii="Arial" w:hAnsi="Arial" w:cs="Arial"/>
          <w:color w:val="000000"/>
          <w:sz w:val="20"/>
          <w:lang w:val="en-GB"/>
        </w:rPr>
        <w:t>. It will</w:t>
      </w:r>
      <w:r w:rsidR="00170AE4">
        <w:rPr>
          <w:rFonts w:ascii="Arial" w:hAnsi="Arial" w:cs="Arial"/>
          <w:color w:val="000000"/>
          <w:sz w:val="20"/>
          <w:lang w:val="en-GB"/>
        </w:rPr>
        <w:t xml:space="preserve"> </w:t>
      </w:r>
      <w:r w:rsidR="00B35399">
        <w:rPr>
          <w:rFonts w:ascii="Arial" w:hAnsi="Arial" w:cs="Arial"/>
          <w:color w:val="000000"/>
          <w:sz w:val="20"/>
          <w:lang w:val="en-GB"/>
        </w:rPr>
        <w:t>collect the contents into tar.gz files per arc</w:t>
      </w:r>
      <w:r w:rsidR="00A077EC">
        <w:rPr>
          <w:rFonts w:ascii="Arial" w:hAnsi="Arial" w:cs="Arial"/>
          <w:color w:val="000000"/>
          <w:sz w:val="20"/>
          <w:lang w:val="en-GB"/>
        </w:rPr>
        <w:t xml:space="preserve">hive, rather than per dump date. We will publish some summary statistics. What we will not do is parse ReDIF data into RePEc records. We will not attempt any record-level work. </w:t>
      </w:r>
      <w:r w:rsidR="00D14D83">
        <w:rPr>
          <w:rFonts w:ascii="Arial" w:hAnsi="Arial" w:cs="Arial"/>
          <w:color w:val="000000"/>
          <w:sz w:val="20"/>
          <w:lang w:val="en-GB"/>
        </w:rPr>
        <w:t xml:space="preserve"> How much time this will take is dependent on whether we can get a bigger server for additional disk space. </w:t>
      </w:r>
      <w:r w:rsidR="001F5FF7">
        <w:rPr>
          <w:rFonts w:ascii="Arial" w:hAnsi="Arial" w:cs="Arial"/>
          <w:color w:val="000000"/>
          <w:sz w:val="20"/>
          <w:lang w:val="en-GB"/>
        </w:rPr>
        <w:t xml:space="preserve">Within </w:t>
      </w:r>
      <w:r w:rsidR="00D24538">
        <w:rPr>
          <w:rFonts w:ascii="Arial" w:hAnsi="Arial" w:cs="Arial"/>
          <w:color w:val="000000"/>
          <w:sz w:val="20"/>
          <w:lang w:val="en-GB"/>
        </w:rPr>
        <w:t>the confines of the disk space we have</w:t>
      </w:r>
      <w:r w:rsidR="001F5FF7">
        <w:rPr>
          <w:rFonts w:ascii="Arial" w:hAnsi="Arial" w:cs="Arial"/>
          <w:color w:val="000000"/>
          <w:sz w:val="20"/>
          <w:lang w:val="en-GB"/>
        </w:rPr>
        <w:t xml:space="preserve"> it </w:t>
      </w:r>
      <w:r w:rsidR="00D24538">
        <w:rPr>
          <w:rFonts w:ascii="Arial" w:hAnsi="Arial" w:cs="Arial"/>
          <w:color w:val="000000"/>
          <w:sz w:val="20"/>
          <w:lang w:val="en-GB"/>
        </w:rPr>
        <w:t xml:space="preserve">will be quite a cumbersome task. </w:t>
      </w:r>
    </w:p>
    <w:p w:rsidR="00556112" w:rsidRDefault="001D7AF3" w:rsidP="009B2628">
      <w:pPr>
        <w:spacing w:before="100" w:after="100" w:line="264" w:lineRule="auto"/>
        <w:rPr>
          <w:rFonts w:ascii="Arial" w:hAnsi="Arial" w:cs="Arial"/>
          <w:color w:val="000000"/>
          <w:sz w:val="20"/>
          <w:lang w:val="en-GB"/>
        </w:rPr>
      </w:pPr>
      <w:r>
        <w:rPr>
          <w:rFonts w:ascii="Arial" w:hAnsi="Arial" w:cs="Arial"/>
          <w:color w:val="000000"/>
          <w:sz w:val="20"/>
          <w:lang w:val="en-GB"/>
        </w:rPr>
        <w:t>1.3</w:t>
      </w:r>
      <w:r w:rsidR="00EB2275">
        <w:rPr>
          <w:rFonts w:ascii="Arial" w:hAnsi="Arial" w:cs="Arial"/>
          <w:color w:val="000000"/>
          <w:sz w:val="20"/>
          <w:lang w:val="en-GB"/>
        </w:rPr>
        <w:t xml:space="preserve">.3 Additional work: </w:t>
      </w:r>
      <w:r w:rsidR="00F733E6">
        <w:rPr>
          <w:rFonts w:ascii="Arial" w:hAnsi="Arial" w:cs="Arial"/>
          <w:color w:val="000000"/>
          <w:sz w:val="20"/>
          <w:lang w:val="en-GB"/>
        </w:rPr>
        <w:t xml:space="preserve">Internet </w:t>
      </w:r>
      <w:r w:rsidR="001F5FF7">
        <w:rPr>
          <w:rFonts w:ascii="Arial" w:hAnsi="Arial" w:cs="Arial"/>
          <w:color w:val="000000"/>
          <w:sz w:val="20"/>
          <w:lang w:val="en-GB"/>
        </w:rPr>
        <w:t>Archive and H</w:t>
      </w:r>
      <w:r w:rsidR="00A077EC">
        <w:rPr>
          <w:rFonts w:ascii="Arial" w:hAnsi="Arial" w:cs="Arial"/>
          <w:color w:val="000000"/>
          <w:sz w:val="20"/>
          <w:lang w:val="en-GB"/>
        </w:rPr>
        <w:t>eritrix.</w:t>
      </w:r>
    </w:p>
    <w:p w:rsidR="00F733E6" w:rsidRDefault="00CC7A00" w:rsidP="009B2628">
      <w:pPr>
        <w:spacing w:before="100" w:after="100" w:line="264" w:lineRule="auto"/>
        <w:rPr>
          <w:rFonts w:ascii="Arial" w:hAnsi="Arial" w:cs="Arial"/>
          <w:color w:val="000000"/>
          <w:sz w:val="20"/>
          <w:lang w:val="en-GB"/>
        </w:rPr>
      </w:pPr>
      <w:r>
        <w:rPr>
          <w:rFonts w:ascii="Arial" w:hAnsi="Arial" w:cs="Arial"/>
          <w:color w:val="000000"/>
          <w:sz w:val="20"/>
          <w:lang w:val="en-GB"/>
        </w:rPr>
        <w:t xml:space="preserve">ArchEc uses </w:t>
      </w:r>
      <w:r w:rsidR="001F5FF7">
        <w:rPr>
          <w:rFonts w:ascii="Arial" w:hAnsi="Arial" w:cs="Arial"/>
          <w:color w:val="000000"/>
          <w:sz w:val="20"/>
          <w:lang w:val="en-GB"/>
        </w:rPr>
        <w:t>wget</w:t>
      </w:r>
      <w:r w:rsidR="00EB2275">
        <w:rPr>
          <w:rFonts w:ascii="Arial" w:hAnsi="Arial" w:cs="Arial"/>
          <w:color w:val="000000"/>
          <w:sz w:val="20"/>
          <w:lang w:val="en-GB"/>
        </w:rPr>
        <w:t xml:space="preserve">, see </w:t>
      </w:r>
      <w:r w:rsidR="00EB2275" w:rsidRPr="00EB2275">
        <w:rPr>
          <w:rFonts w:ascii="Arial" w:hAnsi="Arial" w:cs="Arial"/>
          <w:color w:val="000000"/>
          <w:sz w:val="20"/>
          <w:lang w:val="en-GB"/>
        </w:rPr>
        <w:t>https://en.wikipedia.org/wiki/Wget</w:t>
      </w:r>
      <w:r w:rsidR="00EB2275">
        <w:rPr>
          <w:rFonts w:ascii="Arial" w:hAnsi="Arial" w:cs="Arial"/>
          <w:color w:val="000000"/>
          <w:sz w:val="20"/>
          <w:lang w:val="en-GB"/>
        </w:rPr>
        <w:t>,</w:t>
      </w:r>
      <w:r w:rsidR="001F5FF7">
        <w:rPr>
          <w:rFonts w:ascii="Arial" w:hAnsi="Arial" w:cs="Arial"/>
          <w:color w:val="000000"/>
          <w:sz w:val="20"/>
          <w:lang w:val="en-GB"/>
        </w:rPr>
        <w:t xml:space="preserve"> to compose the WARCs. Th</w:t>
      </w:r>
      <w:r w:rsidR="00EB2275">
        <w:rPr>
          <w:rFonts w:ascii="Arial" w:hAnsi="Arial" w:cs="Arial"/>
          <w:color w:val="000000"/>
          <w:sz w:val="20"/>
          <w:lang w:val="en-GB"/>
        </w:rPr>
        <w:t>ere are teething problem</w:t>
      </w:r>
      <w:r w:rsidR="00D24538">
        <w:rPr>
          <w:rFonts w:ascii="Arial" w:hAnsi="Arial" w:cs="Arial"/>
          <w:color w:val="000000"/>
          <w:sz w:val="20"/>
          <w:lang w:val="en-GB"/>
        </w:rPr>
        <w:t>s</w:t>
      </w:r>
      <w:r w:rsidR="00EB2275">
        <w:rPr>
          <w:rFonts w:ascii="Arial" w:hAnsi="Arial" w:cs="Arial"/>
          <w:color w:val="000000"/>
          <w:sz w:val="20"/>
          <w:lang w:val="en-GB"/>
        </w:rPr>
        <w:t xml:space="preserve"> with the WARC function in wget</w:t>
      </w:r>
      <w:r w:rsidR="001F5FF7">
        <w:rPr>
          <w:rFonts w:ascii="Arial" w:hAnsi="Arial" w:cs="Arial"/>
          <w:color w:val="000000"/>
          <w:sz w:val="20"/>
          <w:lang w:val="en-GB"/>
        </w:rPr>
        <w:t>, as set out in the final report.</w:t>
      </w:r>
      <w:r w:rsidR="00EB2275">
        <w:rPr>
          <w:rFonts w:ascii="Arial" w:hAnsi="Arial" w:cs="Arial"/>
          <w:color w:val="000000"/>
          <w:sz w:val="20"/>
          <w:lang w:val="en-GB"/>
        </w:rPr>
        <w:t xml:space="preserve"> We know of only </w:t>
      </w:r>
      <w:r w:rsidR="00D24538">
        <w:rPr>
          <w:rFonts w:ascii="Arial" w:hAnsi="Arial" w:cs="Arial"/>
          <w:color w:val="000000"/>
          <w:sz w:val="20"/>
          <w:lang w:val="en-GB"/>
        </w:rPr>
        <w:t xml:space="preserve">one </w:t>
      </w:r>
      <w:r w:rsidR="00EB2275">
        <w:rPr>
          <w:rFonts w:ascii="Arial" w:hAnsi="Arial" w:cs="Arial"/>
          <w:color w:val="000000"/>
          <w:sz w:val="20"/>
          <w:lang w:val="en-GB"/>
        </w:rPr>
        <w:t>alternative that natively writes WARCS</w:t>
      </w:r>
      <w:r>
        <w:rPr>
          <w:rFonts w:ascii="Arial" w:hAnsi="Arial" w:cs="Arial"/>
          <w:color w:val="000000"/>
          <w:sz w:val="20"/>
          <w:lang w:val="en-GB"/>
        </w:rPr>
        <w:t xml:space="preserve">. This is </w:t>
      </w:r>
      <w:r w:rsidR="00EB2275">
        <w:rPr>
          <w:rFonts w:ascii="Arial" w:hAnsi="Arial" w:cs="Arial"/>
          <w:color w:val="000000"/>
          <w:sz w:val="20"/>
          <w:lang w:val="en-GB"/>
        </w:rPr>
        <w:t xml:space="preserve">Heritrix, see </w:t>
      </w:r>
      <w:r w:rsidR="00EB2275" w:rsidRPr="00EB2275">
        <w:rPr>
          <w:rFonts w:ascii="Arial" w:hAnsi="Arial" w:cs="Arial"/>
          <w:color w:val="000000"/>
          <w:sz w:val="20"/>
          <w:lang w:val="en-GB"/>
        </w:rPr>
        <w:t>https://en.wikipedia.org/wiki/Heritrix</w:t>
      </w:r>
      <w:r w:rsidR="00EB2275">
        <w:rPr>
          <w:rFonts w:ascii="Arial" w:hAnsi="Arial" w:cs="Arial"/>
          <w:color w:val="000000"/>
          <w:sz w:val="20"/>
          <w:lang w:val="en-GB"/>
        </w:rPr>
        <w:t xml:space="preserve">. </w:t>
      </w:r>
      <w:r w:rsidR="00C815E0">
        <w:rPr>
          <w:rFonts w:ascii="Arial" w:hAnsi="Arial" w:cs="Arial"/>
          <w:color w:val="000000"/>
          <w:sz w:val="20"/>
          <w:lang w:val="en-GB"/>
        </w:rPr>
        <w:t xml:space="preserve">It is produced by the Internet Archive. </w:t>
      </w:r>
      <w:r w:rsidR="00EB2275">
        <w:rPr>
          <w:rFonts w:ascii="Arial" w:hAnsi="Arial" w:cs="Arial"/>
          <w:color w:val="000000"/>
          <w:sz w:val="20"/>
          <w:lang w:val="en-GB"/>
        </w:rPr>
        <w:t>It is</w:t>
      </w:r>
      <w:r>
        <w:rPr>
          <w:rFonts w:ascii="Arial" w:hAnsi="Arial" w:cs="Arial"/>
          <w:color w:val="000000"/>
          <w:sz w:val="20"/>
          <w:lang w:val="en-GB"/>
        </w:rPr>
        <w:t xml:space="preserve"> used for </w:t>
      </w:r>
      <w:r w:rsidR="00EB2275">
        <w:rPr>
          <w:rFonts w:ascii="Arial" w:hAnsi="Arial" w:cs="Arial"/>
          <w:color w:val="000000"/>
          <w:sz w:val="20"/>
          <w:lang w:val="en-GB"/>
        </w:rPr>
        <w:t>serious web archiving as performed</w:t>
      </w:r>
      <w:r w:rsidR="00C815E0">
        <w:rPr>
          <w:rFonts w:ascii="Arial" w:hAnsi="Arial" w:cs="Arial"/>
          <w:color w:val="000000"/>
          <w:sz w:val="20"/>
          <w:lang w:val="en-GB"/>
        </w:rPr>
        <w:t>, for example,</w:t>
      </w:r>
      <w:r w:rsidR="00EB2275">
        <w:rPr>
          <w:rFonts w:ascii="Arial" w:hAnsi="Arial" w:cs="Arial"/>
          <w:color w:val="000000"/>
          <w:sz w:val="20"/>
          <w:lang w:val="en-GB"/>
        </w:rPr>
        <w:t xml:space="preserve"> by national libraries. </w:t>
      </w:r>
      <w:r w:rsidR="00C815E0">
        <w:rPr>
          <w:rFonts w:ascii="Arial" w:hAnsi="Arial" w:cs="Arial"/>
          <w:color w:val="000000"/>
          <w:sz w:val="20"/>
          <w:lang w:val="en-GB"/>
        </w:rPr>
        <w:t xml:space="preserve"> Incidentally, Thomas knows a person running Heritrix at the French National Library. </w:t>
      </w:r>
      <w:r w:rsidR="00F733E6">
        <w:rPr>
          <w:rFonts w:ascii="Arial" w:hAnsi="Arial" w:cs="Arial"/>
          <w:color w:val="000000"/>
          <w:sz w:val="20"/>
          <w:lang w:val="en-GB"/>
        </w:rPr>
        <w:t xml:space="preserve">The Internet Archive </w:t>
      </w:r>
      <w:r>
        <w:rPr>
          <w:rFonts w:ascii="Arial" w:hAnsi="Arial" w:cs="Arial"/>
          <w:color w:val="000000"/>
          <w:sz w:val="20"/>
          <w:lang w:val="en-GB"/>
        </w:rPr>
        <w:t xml:space="preserve">recently started a program to archive open access contents from </w:t>
      </w:r>
      <w:r w:rsidR="00D24538">
        <w:rPr>
          <w:rFonts w:ascii="Arial" w:hAnsi="Arial" w:cs="Arial"/>
          <w:color w:val="000000"/>
          <w:sz w:val="20"/>
          <w:lang w:val="en-GB"/>
        </w:rPr>
        <w:t xml:space="preserve">academic </w:t>
      </w:r>
      <w:r>
        <w:rPr>
          <w:rFonts w:ascii="Arial" w:hAnsi="Arial" w:cs="Arial"/>
          <w:color w:val="000000"/>
          <w:sz w:val="20"/>
          <w:lang w:val="en-GB"/>
        </w:rPr>
        <w:t xml:space="preserve">publishers. </w:t>
      </w:r>
      <w:r w:rsidR="00D24538">
        <w:rPr>
          <w:rFonts w:ascii="Arial" w:hAnsi="Arial" w:cs="Arial"/>
          <w:color w:val="000000"/>
          <w:sz w:val="20"/>
          <w:lang w:val="en-GB"/>
        </w:rPr>
        <w:t xml:space="preserve">We are in touch with their </w:t>
      </w:r>
      <w:r w:rsidR="00F733E6">
        <w:rPr>
          <w:rFonts w:ascii="Arial" w:hAnsi="Arial" w:cs="Arial"/>
          <w:color w:val="000000"/>
          <w:sz w:val="20"/>
          <w:lang w:val="en-GB"/>
        </w:rPr>
        <w:t>staff</w:t>
      </w:r>
      <w:r>
        <w:rPr>
          <w:rFonts w:ascii="Arial" w:hAnsi="Arial" w:cs="Arial"/>
          <w:color w:val="000000"/>
          <w:sz w:val="20"/>
          <w:lang w:val="en-GB"/>
        </w:rPr>
        <w:t>. Pr</w:t>
      </w:r>
      <w:r w:rsidR="00D24538">
        <w:rPr>
          <w:rFonts w:ascii="Arial" w:hAnsi="Arial" w:cs="Arial"/>
          <w:color w:val="000000"/>
          <w:sz w:val="20"/>
          <w:lang w:val="en-GB"/>
        </w:rPr>
        <w:t>edictably they warn us that Herit</w:t>
      </w:r>
      <w:r w:rsidR="00F733E6">
        <w:rPr>
          <w:rFonts w:ascii="Arial" w:hAnsi="Arial" w:cs="Arial"/>
          <w:color w:val="000000"/>
          <w:sz w:val="20"/>
          <w:lang w:val="en-GB"/>
        </w:rPr>
        <w:t>r</w:t>
      </w:r>
      <w:r w:rsidR="00D24538">
        <w:rPr>
          <w:rFonts w:ascii="Arial" w:hAnsi="Arial" w:cs="Arial"/>
          <w:color w:val="000000"/>
          <w:sz w:val="20"/>
          <w:lang w:val="en-GB"/>
        </w:rPr>
        <w:t>ix</w:t>
      </w:r>
      <w:r>
        <w:rPr>
          <w:rFonts w:ascii="Arial" w:hAnsi="Arial" w:cs="Arial"/>
          <w:color w:val="000000"/>
          <w:sz w:val="20"/>
          <w:lang w:val="en-GB"/>
        </w:rPr>
        <w:t xml:space="preserve"> not meant to </w:t>
      </w:r>
      <w:r w:rsidR="00325ECB">
        <w:rPr>
          <w:rFonts w:ascii="Arial" w:hAnsi="Arial" w:cs="Arial"/>
          <w:color w:val="000000"/>
          <w:sz w:val="20"/>
          <w:lang w:val="en-GB"/>
        </w:rPr>
        <w:t>be</w:t>
      </w:r>
      <w:r w:rsidR="00D24538">
        <w:rPr>
          <w:rFonts w:ascii="Arial" w:hAnsi="Arial" w:cs="Arial"/>
          <w:color w:val="000000"/>
          <w:sz w:val="20"/>
          <w:lang w:val="en-GB"/>
        </w:rPr>
        <w:t xml:space="preserve"> run by amateurs, however good they maybe. But they have signalled they would send us their configuration they use for getting article full text from publishers’ sites. This will be us</w:t>
      </w:r>
      <w:r w:rsidR="00BF2F9C">
        <w:rPr>
          <w:rFonts w:ascii="Arial" w:hAnsi="Arial" w:cs="Arial"/>
          <w:color w:val="000000"/>
          <w:sz w:val="20"/>
          <w:lang w:val="en-GB"/>
        </w:rPr>
        <w:t>eful, because getting such PDF full-text files is a very different job</w:t>
      </w:r>
      <w:r w:rsidR="00D24538">
        <w:rPr>
          <w:rFonts w:ascii="Arial" w:hAnsi="Arial" w:cs="Arial"/>
          <w:color w:val="000000"/>
          <w:sz w:val="20"/>
          <w:lang w:val="en-GB"/>
        </w:rPr>
        <w:t xml:space="preserve"> from doing broader crawls. We also hope that this </w:t>
      </w:r>
      <w:r w:rsidR="00F733E6">
        <w:rPr>
          <w:rFonts w:ascii="Arial" w:hAnsi="Arial" w:cs="Arial"/>
          <w:color w:val="000000"/>
          <w:sz w:val="20"/>
          <w:lang w:val="en-GB"/>
        </w:rPr>
        <w:t xml:space="preserve">configuration for </w:t>
      </w:r>
      <w:r w:rsidR="00D24538">
        <w:rPr>
          <w:rFonts w:ascii="Arial" w:hAnsi="Arial" w:cs="Arial"/>
          <w:color w:val="000000"/>
          <w:sz w:val="20"/>
          <w:lang w:val="en-GB"/>
        </w:rPr>
        <w:t xml:space="preserve">Heritrix will solve the issue of accessing full text when only an intermediate page is available. </w:t>
      </w:r>
      <w:r w:rsidR="00F733E6">
        <w:rPr>
          <w:rFonts w:ascii="Arial" w:hAnsi="Arial" w:cs="Arial"/>
          <w:color w:val="000000"/>
          <w:sz w:val="20"/>
          <w:lang w:val="en-GB"/>
        </w:rPr>
        <w:t>Finally, working with Heritrix could prepar</w:t>
      </w:r>
      <w:r w:rsidR="00BF2F9C">
        <w:rPr>
          <w:rFonts w:ascii="Arial" w:hAnsi="Arial" w:cs="Arial"/>
          <w:color w:val="000000"/>
          <w:sz w:val="20"/>
          <w:lang w:val="en-GB"/>
        </w:rPr>
        <w:t>e future work archiving sites f</w:t>
      </w:r>
      <w:r w:rsidR="00F733E6">
        <w:rPr>
          <w:rFonts w:ascii="Arial" w:hAnsi="Arial" w:cs="Arial"/>
          <w:color w:val="000000"/>
          <w:sz w:val="20"/>
          <w:lang w:val="en-GB"/>
        </w:rPr>
        <w:t>r</w:t>
      </w:r>
      <w:r w:rsidR="00BF2F9C">
        <w:rPr>
          <w:rFonts w:ascii="Arial" w:hAnsi="Arial" w:cs="Arial"/>
          <w:color w:val="000000"/>
          <w:sz w:val="20"/>
          <w:lang w:val="en-GB"/>
        </w:rPr>
        <w:t>o</w:t>
      </w:r>
      <w:r w:rsidR="00F733E6">
        <w:rPr>
          <w:rFonts w:ascii="Arial" w:hAnsi="Arial" w:cs="Arial"/>
          <w:color w:val="000000"/>
          <w:sz w:val="20"/>
          <w:lang w:val="en-GB"/>
        </w:rPr>
        <w:t xml:space="preserve">m professional site in economics, such as scholarly societies. </w:t>
      </w:r>
    </w:p>
    <w:p w:rsidR="001D7AF3" w:rsidRDefault="001D7AF3" w:rsidP="009B2628">
      <w:pPr>
        <w:spacing w:before="100" w:after="100" w:line="264" w:lineRule="auto"/>
        <w:rPr>
          <w:rFonts w:ascii="Arial" w:hAnsi="Arial" w:cs="Arial"/>
          <w:color w:val="000000"/>
          <w:sz w:val="20"/>
          <w:lang w:val="en-GB"/>
        </w:rPr>
      </w:pPr>
      <w:r>
        <w:rPr>
          <w:rFonts w:ascii="Arial" w:hAnsi="Arial" w:cs="Arial"/>
          <w:color w:val="000000"/>
          <w:sz w:val="20"/>
          <w:lang w:val="en-GB"/>
        </w:rPr>
        <w:t xml:space="preserve">Please note </w:t>
      </w:r>
      <w:r w:rsidR="00BF2F9C">
        <w:rPr>
          <w:rFonts w:ascii="Arial" w:hAnsi="Arial" w:cs="Arial"/>
          <w:color w:val="000000"/>
          <w:sz w:val="20"/>
          <w:lang w:val="en-GB"/>
        </w:rPr>
        <w:t>that we do not</w:t>
      </w:r>
      <w:r>
        <w:rPr>
          <w:rFonts w:ascii="Arial" w:hAnsi="Arial" w:cs="Arial"/>
          <w:color w:val="000000"/>
          <w:sz w:val="20"/>
          <w:lang w:val="en-GB"/>
        </w:rPr>
        <w:t xml:space="preserve"> propose to work here on replacing wget with Heritrix. To do that, we will need to merge the existing WARCs with Heritrix WARCs. This may be (or may not be, we just do not know at this stage) a very expensive task. </w:t>
      </w:r>
    </w:p>
    <w:p w:rsidR="00F733E6" w:rsidRPr="001F5FF7" w:rsidRDefault="00F733E6" w:rsidP="009B2628">
      <w:pPr>
        <w:spacing w:before="100" w:after="100" w:line="264" w:lineRule="auto"/>
        <w:rPr>
          <w:rFonts w:ascii="Arial" w:hAnsi="Arial" w:cs="Arial"/>
          <w:color w:val="000000"/>
          <w:sz w:val="20"/>
          <w:lang w:val="en-GB"/>
        </w:rPr>
      </w:pPr>
      <w:r>
        <w:rPr>
          <w:rFonts w:ascii="Arial" w:hAnsi="Arial" w:cs="Arial"/>
          <w:color w:val="000000"/>
          <w:sz w:val="20"/>
          <w:lang w:val="en-GB"/>
        </w:rPr>
        <w:t>In exchange from taking these tools from the Internet Archive, we will propose</w:t>
      </w:r>
      <w:r w:rsidR="001D7AF3">
        <w:rPr>
          <w:rFonts w:ascii="Arial" w:hAnsi="Arial" w:cs="Arial"/>
          <w:color w:val="000000"/>
          <w:sz w:val="20"/>
          <w:lang w:val="en-GB"/>
        </w:rPr>
        <w:t xml:space="preserve"> them to get</w:t>
      </w:r>
      <w:r>
        <w:rPr>
          <w:rFonts w:ascii="Arial" w:hAnsi="Arial" w:cs="Arial"/>
          <w:color w:val="000000"/>
          <w:sz w:val="20"/>
          <w:lang w:val="en-GB"/>
        </w:rPr>
        <w:t xml:space="preserve"> all of our archived contents. Thus even if one day RePEc would not exist, the Internet Archive would have a copy of all our data. Once it is there, it is not likely to disappear in the foreseeable future. </w:t>
      </w:r>
    </w:p>
    <w:p w:rsidR="00B20A48" w:rsidRPr="00B743A3" w:rsidRDefault="00170AE4" w:rsidP="009B2628">
      <w:pPr>
        <w:spacing w:before="100" w:after="100" w:line="264" w:lineRule="auto"/>
        <w:rPr>
          <w:lang w:val="en-GB"/>
        </w:rPr>
      </w:pPr>
      <w:r>
        <w:rPr>
          <w:rFonts w:ascii="Arial" w:hAnsi="Arial" w:cs="Arial"/>
          <w:color w:val="000000"/>
          <w:szCs w:val="22"/>
          <w:lang w:val="en-GB"/>
        </w:rPr>
        <w:t>1.4</w:t>
      </w:r>
      <w:r w:rsidR="00B20A48" w:rsidRPr="00B743A3">
        <w:rPr>
          <w:rFonts w:ascii="Arial" w:hAnsi="Arial" w:cs="Arial"/>
          <w:color w:val="000000"/>
          <w:szCs w:val="22"/>
          <w:lang w:val="en-GB"/>
        </w:rPr>
        <w:t xml:space="preserve"> </w:t>
      </w:r>
      <w:r w:rsidR="00C6089C">
        <w:rPr>
          <w:rFonts w:ascii="Arial" w:hAnsi="Arial" w:cs="Arial"/>
          <w:color w:val="000000"/>
          <w:szCs w:val="22"/>
          <w:lang w:val="en-GB"/>
        </w:rPr>
        <w:t>Reporting</w:t>
      </w:r>
    </w:p>
    <w:p w:rsidR="00C6089C" w:rsidRPr="00C6089C" w:rsidRDefault="00C6089C" w:rsidP="009B2628">
      <w:pPr>
        <w:spacing w:before="100" w:after="100" w:line="264" w:lineRule="auto"/>
        <w:rPr>
          <w:rFonts w:ascii="Arial" w:hAnsi="Arial" w:cs="Arial"/>
          <w:color w:val="000000"/>
          <w:sz w:val="20"/>
          <w:lang w:val="en-GB"/>
        </w:rPr>
      </w:pPr>
      <w:r>
        <w:rPr>
          <w:rFonts w:ascii="Arial" w:hAnsi="Arial" w:cs="Arial"/>
          <w:color w:val="000000"/>
          <w:sz w:val="20"/>
          <w:lang w:val="en-GB"/>
        </w:rPr>
        <w:t>If there is no funding this year, we will report on the work in 1.3.1 and make a new application next year. If there is funding, we do</w:t>
      </w:r>
      <w:r w:rsidR="00C30AC7">
        <w:rPr>
          <w:rFonts w:ascii="Arial" w:hAnsi="Arial" w:cs="Arial"/>
          <w:color w:val="000000"/>
          <w:sz w:val="20"/>
          <w:lang w:val="en-GB"/>
        </w:rPr>
        <w:t xml:space="preserve"> not</w:t>
      </w:r>
      <w:r>
        <w:rPr>
          <w:rFonts w:ascii="Arial" w:hAnsi="Arial" w:cs="Arial"/>
          <w:color w:val="000000"/>
          <w:sz w:val="20"/>
          <w:lang w:val="en-GB"/>
        </w:rPr>
        <w:t xml:space="preserve"> warrant that the work will al</w:t>
      </w:r>
      <w:r w:rsidR="00C30AC7">
        <w:rPr>
          <w:rFonts w:ascii="Arial" w:hAnsi="Arial" w:cs="Arial"/>
          <w:color w:val="000000"/>
          <w:sz w:val="20"/>
          <w:lang w:val="en-GB"/>
        </w:rPr>
        <w:t>l be done in 2021. W</w:t>
      </w:r>
      <w:r>
        <w:rPr>
          <w:rFonts w:ascii="Arial" w:hAnsi="Arial" w:cs="Arial"/>
          <w:color w:val="000000"/>
          <w:sz w:val="20"/>
          <w:lang w:val="en-GB"/>
        </w:rPr>
        <w:t>e will make no further application until</w:t>
      </w:r>
      <w:r w:rsidR="00170AE4">
        <w:rPr>
          <w:rFonts w:ascii="Arial" w:hAnsi="Arial" w:cs="Arial"/>
          <w:color w:val="000000"/>
          <w:sz w:val="20"/>
          <w:lang w:val="en-GB"/>
        </w:rPr>
        <w:t xml:space="preserve"> we have reasonable progress on both 1.3.2 and 1.3.3. In fact, any future funding application will heavily depend on what we </w:t>
      </w:r>
      <w:r w:rsidR="00C30AC7">
        <w:rPr>
          <w:rFonts w:ascii="Arial" w:hAnsi="Arial" w:cs="Arial"/>
          <w:color w:val="000000"/>
          <w:sz w:val="20"/>
          <w:lang w:val="en-GB"/>
        </w:rPr>
        <w:t xml:space="preserve">have done there. </w:t>
      </w:r>
    </w:p>
    <w:p w:rsidR="00B20A48" w:rsidRPr="00B743A3" w:rsidRDefault="00170AE4" w:rsidP="009B2628">
      <w:pPr>
        <w:spacing w:before="100" w:after="100" w:line="264" w:lineRule="auto"/>
        <w:rPr>
          <w:lang w:val="en-GB"/>
        </w:rPr>
      </w:pPr>
      <w:r>
        <w:rPr>
          <w:rFonts w:ascii="Arial" w:hAnsi="Arial" w:cs="Arial"/>
          <w:color w:val="000000"/>
          <w:szCs w:val="22"/>
          <w:lang w:val="en-GB"/>
        </w:rPr>
        <w:t>1.5</w:t>
      </w:r>
      <w:r w:rsidR="00B20A48" w:rsidRPr="00B743A3">
        <w:rPr>
          <w:rFonts w:ascii="Arial" w:hAnsi="Arial" w:cs="Arial"/>
          <w:color w:val="000000"/>
          <w:szCs w:val="22"/>
          <w:lang w:val="en-GB"/>
        </w:rPr>
        <w:t xml:space="preserve"> Conclusions</w:t>
      </w:r>
    </w:p>
    <w:p w:rsidR="00B20A48" w:rsidRPr="00B743A3" w:rsidRDefault="00B20A48" w:rsidP="009B2628">
      <w:pPr>
        <w:spacing w:before="100" w:after="100" w:line="264" w:lineRule="auto"/>
        <w:rPr>
          <w:lang w:val="en-GB"/>
        </w:rPr>
      </w:pPr>
      <w:r w:rsidRPr="00B743A3">
        <w:rPr>
          <w:rFonts w:ascii="Arial" w:hAnsi="Arial" w:cs="Arial"/>
          <w:color w:val="000000"/>
          <w:sz w:val="21"/>
          <w:szCs w:val="21"/>
          <w:lang w:val="en-GB"/>
        </w:rPr>
        <w:t xml:space="preserve">Thomas Krichel initiated what was to become RePEc in 1993. RePEc itself has been around since 1997. </w:t>
      </w:r>
      <w:r w:rsidR="001D0348">
        <w:rPr>
          <w:rFonts w:ascii="Arial" w:hAnsi="Arial" w:cs="Arial"/>
          <w:color w:val="000000"/>
          <w:sz w:val="21"/>
          <w:szCs w:val="21"/>
          <w:lang w:val="en-GB"/>
        </w:rPr>
        <w:t xml:space="preserve">It has stood the </w:t>
      </w:r>
      <w:r w:rsidR="00C6089C">
        <w:rPr>
          <w:rFonts w:ascii="Arial" w:hAnsi="Arial" w:cs="Arial"/>
          <w:color w:val="000000"/>
          <w:sz w:val="21"/>
          <w:szCs w:val="21"/>
          <w:lang w:val="en-GB"/>
        </w:rPr>
        <w:t xml:space="preserve">test of time well. </w:t>
      </w:r>
      <w:r w:rsidRPr="00B743A3">
        <w:rPr>
          <w:rFonts w:ascii="Arial" w:hAnsi="Arial" w:cs="Arial"/>
          <w:color w:val="000000"/>
          <w:sz w:val="21"/>
          <w:szCs w:val="21"/>
          <w:lang w:val="en-GB"/>
        </w:rPr>
        <w:t>Clearly</w:t>
      </w:r>
      <w:r w:rsidR="001D0348">
        <w:rPr>
          <w:rFonts w:ascii="Arial" w:hAnsi="Arial" w:cs="Arial"/>
          <w:color w:val="000000"/>
          <w:sz w:val="21"/>
          <w:szCs w:val="21"/>
          <w:lang w:val="en-GB"/>
        </w:rPr>
        <w:t>,</w:t>
      </w:r>
      <w:r w:rsidRPr="00B743A3">
        <w:rPr>
          <w:rFonts w:ascii="Arial" w:hAnsi="Arial" w:cs="Arial"/>
          <w:color w:val="000000"/>
          <w:sz w:val="21"/>
          <w:szCs w:val="21"/>
          <w:lang w:val="en-GB"/>
        </w:rPr>
        <w:t xml:space="preserve"> the project is running on its own but on some occasion it needs ex</w:t>
      </w:r>
      <w:r w:rsidR="000E175E">
        <w:rPr>
          <w:rFonts w:ascii="Arial" w:hAnsi="Arial" w:cs="Arial"/>
          <w:color w:val="000000"/>
          <w:sz w:val="21"/>
          <w:szCs w:val="21"/>
          <w:lang w:val="en-GB"/>
        </w:rPr>
        <w:t xml:space="preserve">ternal support. </w:t>
      </w:r>
      <w:r w:rsidR="00E61BFF">
        <w:rPr>
          <w:rFonts w:ascii="Arial" w:hAnsi="Arial" w:cs="Arial"/>
          <w:color w:val="000000"/>
          <w:sz w:val="21"/>
          <w:szCs w:val="21"/>
          <w:lang w:val="en-GB"/>
        </w:rPr>
        <w:t>We do not</w:t>
      </w:r>
      <w:r w:rsidR="00C6089C">
        <w:rPr>
          <w:rFonts w:ascii="Arial" w:hAnsi="Arial" w:cs="Arial"/>
          <w:color w:val="000000"/>
          <w:sz w:val="21"/>
          <w:szCs w:val="21"/>
          <w:lang w:val="en-GB"/>
        </w:rPr>
        <w:t xml:space="preserve"> pretend that the support from the foundation </w:t>
      </w:r>
      <w:r w:rsidR="00C6089C">
        <w:rPr>
          <w:rFonts w:ascii="Arial" w:hAnsi="Arial" w:cs="Arial"/>
          <w:color w:val="000000"/>
          <w:sz w:val="21"/>
          <w:szCs w:val="21"/>
          <w:lang w:val="en-GB"/>
        </w:rPr>
        <w:lastRenderedPageBreak/>
        <w:t xml:space="preserve">is an adequate compensation for the work. </w:t>
      </w:r>
      <w:r w:rsidR="00E61BFF">
        <w:rPr>
          <w:rFonts w:ascii="Arial" w:hAnsi="Arial" w:cs="Arial"/>
          <w:color w:val="000000"/>
          <w:sz w:val="21"/>
          <w:szCs w:val="21"/>
          <w:lang w:val="en-GB"/>
        </w:rPr>
        <w:t>However</w:t>
      </w:r>
      <w:r w:rsidR="00170AE4">
        <w:rPr>
          <w:rFonts w:ascii="Arial" w:hAnsi="Arial" w:cs="Arial"/>
          <w:color w:val="000000"/>
          <w:sz w:val="21"/>
          <w:szCs w:val="21"/>
          <w:lang w:val="en-GB"/>
        </w:rPr>
        <w:t>,</w:t>
      </w:r>
      <w:r w:rsidR="00E61BFF">
        <w:rPr>
          <w:rFonts w:ascii="Arial" w:hAnsi="Arial" w:cs="Arial"/>
          <w:color w:val="000000"/>
          <w:sz w:val="21"/>
          <w:szCs w:val="21"/>
          <w:lang w:val="en-GB"/>
        </w:rPr>
        <w:t xml:space="preserve"> it means a lot to us. We are already proud that the</w:t>
      </w:r>
      <w:r w:rsidRPr="00B743A3">
        <w:rPr>
          <w:rFonts w:ascii="Arial" w:hAnsi="Arial" w:cs="Arial"/>
          <w:color w:val="000000"/>
          <w:sz w:val="21"/>
          <w:szCs w:val="21"/>
          <w:lang w:val="en-GB"/>
        </w:rPr>
        <w:t xml:space="preserve"> </w:t>
      </w:r>
      <w:r w:rsidR="004501CA">
        <w:rPr>
          <w:rFonts w:ascii="Arial" w:hAnsi="Arial" w:cs="Arial"/>
          <w:color w:val="000000"/>
          <w:sz w:val="21"/>
          <w:szCs w:val="21"/>
          <w:lang w:val="en-GB"/>
        </w:rPr>
        <w:t xml:space="preserve">Banque de France </w:t>
      </w:r>
      <w:r w:rsidRPr="00B743A3">
        <w:rPr>
          <w:rFonts w:ascii="Arial" w:hAnsi="Arial" w:cs="Arial"/>
          <w:color w:val="000000"/>
          <w:sz w:val="21"/>
          <w:szCs w:val="21"/>
          <w:lang w:val="en-GB"/>
        </w:rPr>
        <w:t xml:space="preserve">Foundation </w:t>
      </w:r>
      <w:r w:rsidR="00E61BFF">
        <w:rPr>
          <w:rFonts w:ascii="Arial" w:hAnsi="Arial" w:cs="Arial"/>
          <w:color w:val="000000"/>
          <w:sz w:val="21"/>
          <w:szCs w:val="21"/>
          <w:lang w:val="en-GB"/>
        </w:rPr>
        <w:t xml:space="preserve">has </w:t>
      </w:r>
      <w:r w:rsidR="004501CA">
        <w:rPr>
          <w:rFonts w:ascii="Arial" w:hAnsi="Arial" w:cs="Arial"/>
          <w:color w:val="000000"/>
          <w:sz w:val="21"/>
          <w:szCs w:val="21"/>
          <w:lang w:val="en-GB"/>
        </w:rPr>
        <w:t>become part of this trail-blazing</w:t>
      </w:r>
      <w:r w:rsidRPr="00B743A3">
        <w:rPr>
          <w:rFonts w:ascii="Arial" w:hAnsi="Arial" w:cs="Arial"/>
          <w:color w:val="000000"/>
          <w:sz w:val="21"/>
          <w:szCs w:val="21"/>
          <w:lang w:val="en-GB"/>
        </w:rPr>
        <w:t xml:space="preserve"> piece of infrastructure.</w:t>
      </w:r>
      <w:r w:rsidR="001D0348">
        <w:rPr>
          <w:rFonts w:ascii="Arial" w:hAnsi="Arial" w:cs="Arial"/>
          <w:color w:val="000000"/>
          <w:sz w:val="21"/>
          <w:szCs w:val="21"/>
          <w:lang w:val="en-GB"/>
        </w:rPr>
        <w:t xml:space="preserve"> In economics, old research rarely looses significance.</w:t>
      </w:r>
      <w:r w:rsidR="00E61BFF">
        <w:rPr>
          <w:rFonts w:ascii="Arial" w:hAnsi="Arial" w:cs="Arial"/>
          <w:color w:val="000000"/>
          <w:sz w:val="21"/>
          <w:szCs w:val="21"/>
          <w:lang w:val="en-GB"/>
        </w:rPr>
        <w:t xml:space="preserve"> Future technology will allow people to ask questions directly into the intelligence collected in the millio</w:t>
      </w:r>
      <w:r w:rsidR="00170AE4">
        <w:rPr>
          <w:rFonts w:ascii="Arial" w:hAnsi="Arial" w:cs="Arial"/>
          <w:color w:val="000000"/>
          <w:sz w:val="21"/>
          <w:szCs w:val="21"/>
          <w:lang w:val="en-GB"/>
        </w:rPr>
        <w:t>ns of documents available. N</w:t>
      </w:r>
      <w:r w:rsidR="00E61BFF">
        <w:rPr>
          <w:rFonts w:ascii="Arial" w:hAnsi="Arial" w:cs="Arial"/>
          <w:color w:val="000000"/>
          <w:sz w:val="21"/>
          <w:szCs w:val="21"/>
          <w:lang w:val="en-GB"/>
        </w:rPr>
        <w:t xml:space="preserve">o future technology will be able to reproduce the documents once they have disappeared. </w:t>
      </w:r>
    </w:p>
    <w:p w:rsidR="00B20A48" w:rsidRPr="00B743A3" w:rsidRDefault="00B20A48" w:rsidP="009B2628">
      <w:pPr>
        <w:spacing w:before="100" w:after="100" w:line="264" w:lineRule="auto"/>
        <w:jc w:val="left"/>
        <w:rPr>
          <w:lang w:val="en-GB"/>
        </w:rPr>
      </w:pPr>
      <w:r w:rsidRPr="00B743A3">
        <w:rPr>
          <w:rFonts w:ascii="Arial" w:hAnsi="Arial" w:cs="Arial"/>
          <w:color w:val="000000"/>
          <w:sz w:val="24"/>
          <w:szCs w:val="24"/>
          <w:lang w:val="en-GB"/>
        </w:rPr>
        <w:t>Part 2.</w:t>
      </w:r>
    </w:p>
    <w:p w:rsidR="00B20A48" w:rsidRPr="00B743A3" w:rsidRDefault="00B20A48" w:rsidP="009B2628">
      <w:pPr>
        <w:spacing w:before="100" w:after="100" w:line="264" w:lineRule="auto"/>
        <w:jc w:val="left"/>
        <w:rPr>
          <w:lang w:val="en-GB"/>
        </w:rPr>
      </w:pPr>
      <w:r w:rsidRPr="00B743A3">
        <w:rPr>
          <w:rFonts w:ascii="Arial" w:hAnsi="Arial" w:cs="Arial"/>
          <w:color w:val="000000"/>
          <w:sz w:val="20"/>
          <w:lang w:val="en-GB"/>
        </w:rPr>
        <w:t xml:space="preserve">In this part, look at the formal conditions as outlined in the document </w:t>
      </w:r>
      <w:r w:rsidR="004501CA">
        <w:rPr>
          <w:rFonts w:ascii="Arial" w:hAnsi="Arial" w:cs="Arial"/>
          <w:color w:val="000000"/>
          <w:sz w:val="20"/>
          <w:lang w:val="en-GB"/>
        </w:rPr>
        <w:t xml:space="preserve"> at </w:t>
      </w:r>
      <w:r w:rsidR="004501CA" w:rsidRPr="004501CA">
        <w:rPr>
          <w:rFonts w:ascii="Arial" w:hAnsi="Arial" w:cs="Arial"/>
          <w:color w:val="000000"/>
          <w:sz w:val="20"/>
          <w:lang w:val="en-GB"/>
        </w:rPr>
        <w:t>https://fondation.banque-france.fr/sites/default/files/media/2017/05/17/application_form_conference_sponsorship.docx</w:t>
      </w:r>
    </w:p>
    <w:p w:rsidR="00B20A48" w:rsidRPr="00592AAB" w:rsidRDefault="00B20A48" w:rsidP="009B2628">
      <w:pPr>
        <w:spacing w:before="100" w:after="100" w:line="264" w:lineRule="auto"/>
        <w:jc w:val="left"/>
        <w:rPr>
          <w:sz w:val="16"/>
          <w:szCs w:val="16"/>
        </w:rPr>
      </w:pPr>
      <w:r w:rsidRPr="00592AAB">
        <w:rPr>
          <w:rFonts w:ascii="Arial" w:hAnsi="Arial" w:cs="Arial"/>
          <w:color w:val="000000"/>
          <w:sz w:val="16"/>
          <w:szCs w:val="16"/>
        </w:rPr>
        <w:t>L'organisme est une société savante ou un réseau à but non lucratif dont les membres sont des universitaires, chercheurs ou praticiens et dont l'objectif est le développement et la diffusion de la recherche dans les domaines monétaire, financier ou bancaire.</w:t>
      </w:r>
    </w:p>
    <w:p w:rsidR="00B20A48" w:rsidRPr="00B743A3" w:rsidRDefault="00B20A48" w:rsidP="00E13D41">
      <w:pPr>
        <w:spacing w:before="100" w:after="100" w:line="264" w:lineRule="auto"/>
        <w:rPr>
          <w:lang w:val="en-GB"/>
        </w:rPr>
      </w:pPr>
      <w:r w:rsidRPr="00B743A3">
        <w:rPr>
          <w:rFonts w:ascii="Arial" w:hAnsi="Arial" w:cs="Arial"/>
          <w:color w:val="000000"/>
          <w:sz w:val="20"/>
          <w:lang w:val="en-GB"/>
        </w:rPr>
        <w:t>This application comes from RePEc. RePEc is not an organization. When it started in 1997, it had no formal decision-making structu</w:t>
      </w:r>
      <w:r w:rsidR="00F946B0">
        <w:rPr>
          <w:rFonts w:ascii="Arial" w:hAnsi="Arial" w:cs="Arial"/>
          <w:color w:val="000000"/>
          <w:sz w:val="20"/>
          <w:lang w:val="en-GB"/>
        </w:rPr>
        <w:t>re. In 2010,</w:t>
      </w:r>
      <w:r w:rsidRPr="00B743A3">
        <w:rPr>
          <w:rFonts w:ascii="Arial" w:hAnsi="Arial" w:cs="Arial"/>
          <w:color w:val="000000"/>
          <w:sz w:val="20"/>
          <w:lang w:val="en-GB"/>
        </w:rPr>
        <w:t xml:space="preserve"> Thomas Krichel created an organizational structure that made RePEc an independently-run project of the Open Library Society (OLS). </w:t>
      </w:r>
      <w:r w:rsidR="00F946B0">
        <w:rPr>
          <w:rFonts w:ascii="Arial" w:hAnsi="Arial" w:cs="Arial"/>
          <w:color w:val="000000"/>
          <w:sz w:val="20"/>
          <w:lang w:val="en-GB"/>
        </w:rPr>
        <w:t>The OLS is a tiny 501(c)(3) charity registered in New York state</w:t>
      </w:r>
      <w:r w:rsidRPr="00B743A3">
        <w:rPr>
          <w:rFonts w:ascii="Arial" w:hAnsi="Arial" w:cs="Arial"/>
          <w:color w:val="000000"/>
          <w:sz w:val="20"/>
          <w:lang w:val="en-GB"/>
        </w:rPr>
        <w:t xml:space="preserve">. </w:t>
      </w:r>
      <w:r w:rsidR="00F946B0">
        <w:rPr>
          <w:rFonts w:ascii="Arial" w:hAnsi="Arial" w:cs="Arial"/>
          <w:color w:val="000000"/>
          <w:sz w:val="20"/>
          <w:lang w:val="en-GB"/>
        </w:rPr>
        <w:t>RePEc has a board appointed using</w:t>
      </w:r>
      <w:r w:rsidRPr="00B743A3">
        <w:rPr>
          <w:rFonts w:ascii="Arial" w:hAnsi="Arial" w:cs="Arial"/>
          <w:color w:val="000000"/>
          <w:sz w:val="20"/>
          <w:lang w:val="en-GB"/>
        </w:rPr>
        <w:t xml:space="preserve"> rules on the governance web site. All the board does is p</w:t>
      </w:r>
      <w:r w:rsidR="00F946B0">
        <w:rPr>
          <w:rFonts w:ascii="Arial" w:hAnsi="Arial" w:cs="Arial"/>
          <w:color w:val="000000"/>
          <w:sz w:val="20"/>
          <w:lang w:val="en-GB"/>
        </w:rPr>
        <w:t>ass resolution. The board has approved this application</w:t>
      </w:r>
      <w:r w:rsidRPr="00B743A3">
        <w:rPr>
          <w:rFonts w:ascii="Arial" w:hAnsi="Arial" w:cs="Arial"/>
          <w:color w:val="000000"/>
          <w:sz w:val="20"/>
          <w:lang w:val="en-GB"/>
        </w:rPr>
        <w:t xml:space="preserve"> r</w:t>
      </w:r>
      <w:r w:rsidR="00170AE4">
        <w:rPr>
          <w:rFonts w:ascii="Arial" w:hAnsi="Arial" w:cs="Arial"/>
          <w:color w:val="000000"/>
          <w:sz w:val="20"/>
          <w:lang w:val="en-GB"/>
        </w:rPr>
        <w:t>esolution dated 2021</w:t>
      </w:r>
      <w:r w:rsidR="00170AE4" w:rsidRPr="00170AE4">
        <w:rPr>
          <w:rFonts w:ascii="Arial" w:hAnsi="Arial" w:cs="Arial"/>
          <w:color w:val="000000"/>
          <w:sz w:val="20"/>
          <w:lang w:val="en-GB"/>
        </w:rPr>
        <w:t>–</w:t>
      </w:r>
      <w:r w:rsidR="00170AE4">
        <w:rPr>
          <w:rFonts w:ascii="Arial" w:hAnsi="Arial" w:cs="Arial"/>
          <w:color w:val="000000"/>
          <w:sz w:val="20"/>
          <w:lang w:val="en-GB"/>
        </w:rPr>
        <w:t>01</w:t>
      </w:r>
      <w:r w:rsidR="00170AE4" w:rsidRPr="00170AE4">
        <w:rPr>
          <w:rFonts w:ascii="Arial" w:hAnsi="Arial" w:cs="Arial"/>
          <w:color w:val="000000"/>
          <w:sz w:val="20"/>
          <w:lang w:val="en-GB"/>
        </w:rPr>
        <w:t>–</w:t>
      </w:r>
      <w:r w:rsidR="00170AE4">
        <w:rPr>
          <w:rFonts w:ascii="Arial" w:hAnsi="Arial" w:cs="Arial"/>
          <w:color w:val="000000"/>
          <w:sz w:val="20"/>
          <w:lang w:val="en-GB"/>
        </w:rPr>
        <w:t>08</w:t>
      </w:r>
      <w:r w:rsidR="00F946B0">
        <w:rPr>
          <w:rFonts w:ascii="Arial" w:hAnsi="Arial" w:cs="Arial"/>
          <w:color w:val="000000"/>
          <w:sz w:val="20"/>
          <w:lang w:val="en-GB"/>
        </w:rPr>
        <w:t xml:space="preserve">, </w:t>
      </w:r>
      <w:r w:rsidRPr="00B743A3">
        <w:rPr>
          <w:rFonts w:ascii="Arial" w:hAnsi="Arial" w:cs="Arial"/>
          <w:color w:val="000000"/>
          <w:sz w:val="20"/>
          <w:lang w:val="en-GB"/>
        </w:rPr>
        <w:t>available at http://governance.repec.org</w:t>
      </w:r>
      <w:r w:rsidR="00CB4CBB">
        <w:rPr>
          <w:rFonts w:ascii="Arial" w:hAnsi="Arial" w:cs="Arial"/>
          <w:color w:val="000000"/>
          <w:sz w:val="20"/>
          <w:lang w:val="en-GB"/>
        </w:rPr>
        <w:t>/resolu</w:t>
      </w:r>
      <w:r w:rsidR="00676413">
        <w:rPr>
          <w:rFonts w:ascii="Arial" w:hAnsi="Arial" w:cs="Arial"/>
          <w:color w:val="000000"/>
          <w:sz w:val="20"/>
          <w:lang w:val="en-GB"/>
        </w:rPr>
        <w:t>tions</w:t>
      </w:r>
      <w:r w:rsidRPr="00B743A3">
        <w:rPr>
          <w:rFonts w:ascii="Arial" w:hAnsi="Arial" w:cs="Arial"/>
          <w:color w:val="000000"/>
          <w:sz w:val="20"/>
          <w:lang w:val="en-GB"/>
        </w:rPr>
        <w:t>.html</w:t>
      </w:r>
    </w:p>
    <w:p w:rsidR="00B20A48" w:rsidRPr="00592AAB" w:rsidRDefault="00B20A48" w:rsidP="009B2628">
      <w:pPr>
        <w:spacing w:before="100" w:after="100" w:line="264" w:lineRule="auto"/>
        <w:jc w:val="left"/>
        <w:rPr>
          <w:sz w:val="16"/>
          <w:szCs w:val="16"/>
        </w:rPr>
      </w:pPr>
      <w:r w:rsidRPr="00592AAB">
        <w:rPr>
          <w:rFonts w:ascii="Arial" w:hAnsi="Arial" w:cs="Arial"/>
          <w:color w:val="000000"/>
          <w:sz w:val="16"/>
          <w:szCs w:val="16"/>
        </w:rPr>
        <w:t>Le rapport annuel de l'institution fait apparaître sa taille, par catégorie de membres. Le bilan des publications dans les revues académiques internationales et des réunions de toute nature témoignent de sa contribution à la recherche scientifique et de la dissémination du savoir dans les cercles de politique économique.</w:t>
      </w:r>
    </w:p>
    <w:p w:rsidR="00592AAB" w:rsidRPr="00592AAB" w:rsidRDefault="00592AAB" w:rsidP="001008BB">
      <w:pPr>
        <w:spacing w:before="100" w:after="100" w:line="264" w:lineRule="auto"/>
        <w:rPr>
          <w:rFonts w:ascii="Arial" w:hAnsi="Arial" w:cs="Arial"/>
          <w:color w:val="000000"/>
          <w:sz w:val="20"/>
          <w:lang w:val="en-US"/>
        </w:rPr>
      </w:pPr>
      <w:r w:rsidRPr="00592AAB">
        <w:rPr>
          <w:rFonts w:ascii="Arial" w:hAnsi="Arial" w:cs="Arial"/>
          <w:color w:val="000000"/>
          <w:sz w:val="20"/>
          <w:lang w:val="en-US"/>
        </w:rPr>
        <w:t>The OLS does not have members. It has no substantial influence on RePEc. It produces no account of what RePEc does. The RePEc board members are at http://governance.repec.org/board.html. The board passes resolutions. The count of actual numbers and type</w:t>
      </w:r>
      <w:r w:rsidR="001008BB">
        <w:rPr>
          <w:rFonts w:ascii="Arial" w:hAnsi="Arial" w:cs="Arial"/>
          <w:color w:val="000000"/>
          <w:sz w:val="20"/>
          <w:lang w:val="en-US"/>
        </w:rPr>
        <w:t>s of records in RePEc is the work of</w:t>
      </w:r>
      <w:r w:rsidRPr="00592AAB">
        <w:rPr>
          <w:rFonts w:ascii="Arial" w:hAnsi="Arial" w:cs="Arial"/>
          <w:color w:val="000000"/>
          <w:sz w:val="20"/>
          <w:lang w:val="en-US"/>
        </w:rPr>
        <w:t xml:space="preserve"> Christopher F. Baum. He maintains the web site http://repec.org. RePEc does no economics research itself. It works on the dissemination of academic knowledge in the economics.</w:t>
      </w:r>
    </w:p>
    <w:p w:rsidR="00592AAB" w:rsidRPr="00592AAB" w:rsidRDefault="00592AAB" w:rsidP="00592AAB">
      <w:pPr>
        <w:spacing w:before="100" w:after="100" w:line="264" w:lineRule="auto"/>
        <w:jc w:val="left"/>
        <w:rPr>
          <w:rFonts w:ascii="Arial" w:hAnsi="Arial" w:cs="Arial"/>
          <w:color w:val="000000"/>
          <w:sz w:val="16"/>
          <w:szCs w:val="16"/>
        </w:rPr>
      </w:pPr>
      <w:r w:rsidRPr="00592AAB">
        <w:rPr>
          <w:rFonts w:ascii="Arial" w:hAnsi="Arial" w:cs="Arial"/>
          <w:color w:val="000000"/>
          <w:sz w:val="16"/>
          <w:szCs w:val="16"/>
        </w:rPr>
        <w:t xml:space="preserve">La Fondation est identifiée comme membre donateur dans le rapport annuel et comme lien sur le site Internet. Elle est reconnue par son logo. </w:t>
      </w:r>
    </w:p>
    <w:p w:rsidR="00445414" w:rsidRDefault="00592AAB" w:rsidP="00C30AC7">
      <w:pPr>
        <w:spacing w:before="100" w:after="100" w:line="264" w:lineRule="auto"/>
        <w:rPr>
          <w:rFonts w:ascii="Arial" w:hAnsi="Arial" w:cs="Arial"/>
          <w:color w:val="000000"/>
          <w:sz w:val="20"/>
          <w:lang w:val="en-US"/>
        </w:rPr>
      </w:pPr>
      <w:r w:rsidRPr="00592AAB">
        <w:rPr>
          <w:rFonts w:ascii="Arial" w:hAnsi="Arial" w:cs="Arial"/>
          <w:color w:val="000000"/>
          <w:sz w:val="20"/>
          <w:lang w:val="en-US"/>
        </w:rPr>
        <w:t>Neither OLS nor RePEc produce an annual report. RePEc’s web site at http</w:t>
      </w:r>
      <w:r w:rsidR="00445414">
        <w:rPr>
          <w:rFonts w:ascii="Arial" w:hAnsi="Arial" w:cs="Arial"/>
          <w:color w:val="000000"/>
          <w:sz w:val="20"/>
          <w:lang w:val="en-US"/>
        </w:rPr>
        <w:t>://repec.org and ArchEc’s site at http://archec.repec.org have the foundation’s logo</w:t>
      </w:r>
      <w:r w:rsidR="00C815E0">
        <w:rPr>
          <w:rFonts w:ascii="Arial" w:hAnsi="Arial" w:cs="Arial"/>
          <w:color w:val="000000"/>
          <w:sz w:val="20"/>
          <w:lang w:val="en-US"/>
        </w:rPr>
        <w:t>. We want</w:t>
      </w:r>
      <w:r w:rsidRPr="00592AAB">
        <w:rPr>
          <w:rFonts w:ascii="Arial" w:hAnsi="Arial" w:cs="Arial"/>
          <w:color w:val="000000"/>
          <w:sz w:val="20"/>
          <w:lang w:val="en-US"/>
        </w:rPr>
        <w:t xml:space="preserve"> to be seen </w:t>
      </w:r>
      <w:r w:rsidR="00445414">
        <w:rPr>
          <w:rFonts w:ascii="Arial" w:hAnsi="Arial" w:cs="Arial"/>
          <w:color w:val="000000"/>
          <w:sz w:val="20"/>
          <w:lang w:val="en-US"/>
        </w:rPr>
        <w:t xml:space="preserve">as </w:t>
      </w:r>
      <w:r w:rsidRPr="00592AAB">
        <w:rPr>
          <w:rFonts w:ascii="Arial" w:hAnsi="Arial" w:cs="Arial"/>
          <w:color w:val="000000"/>
          <w:sz w:val="20"/>
          <w:lang w:val="en-US"/>
        </w:rPr>
        <w:t>being supported by the foundation.</w:t>
      </w:r>
    </w:p>
    <w:p w:rsidR="00592AAB" w:rsidRPr="00592AAB" w:rsidRDefault="00592AAB" w:rsidP="00592AAB">
      <w:pPr>
        <w:spacing w:before="100" w:after="100" w:line="264" w:lineRule="auto"/>
        <w:jc w:val="left"/>
        <w:rPr>
          <w:rFonts w:ascii="Arial" w:hAnsi="Arial" w:cs="Arial"/>
          <w:color w:val="000000"/>
          <w:sz w:val="20"/>
        </w:rPr>
      </w:pPr>
      <w:r w:rsidRPr="00592AAB">
        <w:rPr>
          <w:rFonts w:ascii="Arial" w:hAnsi="Arial" w:cs="Arial"/>
          <w:color w:val="000000"/>
          <w:sz w:val="16"/>
          <w:szCs w:val="16"/>
        </w:rPr>
        <w:t xml:space="preserve">L’adhésion ouvre droit à certaines contreparties telles que des abonnements à une revue ou des inscriptions à un colloque. </w:t>
      </w:r>
    </w:p>
    <w:p w:rsidR="00592AAB" w:rsidRPr="00592AAB" w:rsidRDefault="00592AAB" w:rsidP="00592AAB">
      <w:pPr>
        <w:spacing w:before="100" w:after="100" w:line="264" w:lineRule="auto"/>
        <w:jc w:val="left"/>
        <w:rPr>
          <w:rFonts w:ascii="Arial" w:hAnsi="Arial" w:cs="Arial"/>
          <w:color w:val="000000"/>
          <w:sz w:val="20"/>
          <w:lang w:val="en-US"/>
        </w:rPr>
      </w:pPr>
      <w:r w:rsidRPr="00592AAB">
        <w:rPr>
          <w:rFonts w:ascii="Arial" w:hAnsi="Arial" w:cs="Arial"/>
          <w:color w:val="000000"/>
          <w:sz w:val="20"/>
          <w:lang w:val="en-US"/>
        </w:rPr>
        <w:t>We will be open to suggestions as to what these counterparts should be.</w:t>
      </w:r>
    </w:p>
    <w:p w:rsidR="00592AAB" w:rsidRPr="00592AAB" w:rsidRDefault="00592AAB" w:rsidP="00592AAB">
      <w:pPr>
        <w:spacing w:before="100" w:after="100" w:line="264" w:lineRule="auto"/>
        <w:jc w:val="left"/>
        <w:rPr>
          <w:rFonts w:ascii="Arial" w:hAnsi="Arial" w:cs="Arial"/>
          <w:color w:val="000000"/>
          <w:sz w:val="16"/>
          <w:szCs w:val="16"/>
        </w:rPr>
      </w:pPr>
      <w:r w:rsidRPr="00592AAB">
        <w:rPr>
          <w:rFonts w:ascii="Arial" w:hAnsi="Arial" w:cs="Arial"/>
          <w:color w:val="000000"/>
          <w:sz w:val="16"/>
          <w:szCs w:val="16"/>
        </w:rPr>
        <w:t xml:space="preserve">L’association est représentée dans le conseil d’administration ou le conseil scientifique de la Fondation, ou réciproquement. Elle désigne un représentant au titre de membre coopté du conseil d’administration, au sein du jury du prix de thèse ou du comité de programme des Journées. </w:t>
      </w:r>
    </w:p>
    <w:p w:rsidR="00592AAB" w:rsidRPr="00592AAB" w:rsidRDefault="00592AAB" w:rsidP="00C30AC7">
      <w:pPr>
        <w:spacing w:before="100" w:after="100" w:line="264" w:lineRule="auto"/>
        <w:rPr>
          <w:rFonts w:ascii="Arial" w:hAnsi="Arial" w:cs="Arial"/>
          <w:color w:val="000000"/>
          <w:sz w:val="20"/>
          <w:lang w:val="en-US"/>
        </w:rPr>
      </w:pPr>
      <w:r w:rsidRPr="00592AAB">
        <w:rPr>
          <w:rFonts w:ascii="Arial" w:hAnsi="Arial" w:cs="Arial"/>
          <w:color w:val="000000"/>
          <w:sz w:val="20"/>
          <w:lang w:val="en-US"/>
        </w:rPr>
        <w:t>The board will be happy to appoint a member to serve in the scientific council of the foundation. The board will also be happy to have a representative of the</w:t>
      </w:r>
      <w:r>
        <w:rPr>
          <w:rFonts w:ascii="Arial" w:hAnsi="Arial" w:cs="Arial"/>
          <w:color w:val="000000"/>
          <w:sz w:val="20"/>
          <w:lang w:val="en-US"/>
        </w:rPr>
        <w:t xml:space="preserve"> foundation join its rank. M</w:t>
      </w:r>
      <w:r w:rsidRPr="00592AAB">
        <w:rPr>
          <w:rFonts w:ascii="Arial" w:hAnsi="Arial" w:cs="Arial"/>
          <w:color w:val="000000"/>
          <w:sz w:val="20"/>
          <w:lang w:val="en-US"/>
        </w:rPr>
        <w:t>embership of the RePEc board is neither onerous nor particularly exciting.</w:t>
      </w:r>
      <w:r>
        <w:rPr>
          <w:rFonts w:ascii="Arial" w:hAnsi="Arial" w:cs="Arial"/>
          <w:color w:val="000000"/>
          <w:sz w:val="20"/>
          <w:lang w:val="en-US"/>
        </w:rPr>
        <w:t xml:space="preserve"> We are not astonished that nobody has taken us up on our offer.</w:t>
      </w:r>
    </w:p>
    <w:sectPr w:rsidR="00592AAB" w:rsidRPr="00592AAB" w:rsidSect="008D3E67">
      <w:pgSz w:w="11906" w:h="16838"/>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suff w:val="space"/>
      <w:lvlText w:val="%1."/>
      <w:lvlJc w:val="left"/>
      <w:pPr>
        <w:tabs>
          <w:tab w:val="num" w:pos="0"/>
        </w:tabs>
        <w:ind w:left="0" w:firstLine="0"/>
      </w:pPr>
    </w:lvl>
    <w:lvl w:ilvl="1">
      <w:start w:val="1"/>
      <w:numFmt w:val="decimal"/>
      <w:pStyle w:val="Heading2"/>
      <w:suff w:val="space"/>
      <w:lvlText w:val="%1.%2."/>
      <w:lvlJc w:val="left"/>
      <w:pPr>
        <w:tabs>
          <w:tab w:val="num" w:pos="0"/>
        </w:tabs>
        <w:ind w:left="0" w:firstLine="0"/>
      </w:pPr>
    </w:lvl>
    <w:lvl w:ilvl="2">
      <w:start w:val="1"/>
      <w:numFmt w:val="decimal"/>
      <w:pStyle w:val="Heading3"/>
      <w:suff w:val="space"/>
      <w:lvlText w:val="%1.%2.%3."/>
      <w:lvlJc w:val="left"/>
      <w:pPr>
        <w:tabs>
          <w:tab w:val="num" w:pos="0"/>
        </w:tabs>
        <w:ind w:left="0" w:firstLine="0"/>
      </w:pPr>
    </w:lvl>
    <w:lvl w:ilvl="3">
      <w:start w:val="1"/>
      <w:numFmt w:val="decimal"/>
      <w:pStyle w:val="Heading4"/>
      <w:suff w:val="space"/>
      <w:lvlText w:val="%1.%2.%3.%4."/>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displayBackgroundShape/>
  <w:embedSystemFonts/>
  <w:stylePaneFormatFilter w:val="000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43A3"/>
    <w:rsid w:val="000E175E"/>
    <w:rsid w:val="001008BB"/>
    <w:rsid w:val="00170AE4"/>
    <w:rsid w:val="001D0348"/>
    <w:rsid w:val="001D7AF3"/>
    <w:rsid w:val="001F5FF7"/>
    <w:rsid w:val="00206BC0"/>
    <w:rsid w:val="00210234"/>
    <w:rsid w:val="00225956"/>
    <w:rsid w:val="00230D32"/>
    <w:rsid w:val="002E5FFF"/>
    <w:rsid w:val="00302657"/>
    <w:rsid w:val="00325ECB"/>
    <w:rsid w:val="00445414"/>
    <w:rsid w:val="004501CA"/>
    <w:rsid w:val="004E1BF7"/>
    <w:rsid w:val="00556112"/>
    <w:rsid w:val="00592AAB"/>
    <w:rsid w:val="005E5258"/>
    <w:rsid w:val="0062215C"/>
    <w:rsid w:val="00676413"/>
    <w:rsid w:val="00743427"/>
    <w:rsid w:val="00783650"/>
    <w:rsid w:val="00793F15"/>
    <w:rsid w:val="007B7714"/>
    <w:rsid w:val="00810FA5"/>
    <w:rsid w:val="008546E3"/>
    <w:rsid w:val="008D3E67"/>
    <w:rsid w:val="009370F4"/>
    <w:rsid w:val="009402A6"/>
    <w:rsid w:val="00984BD0"/>
    <w:rsid w:val="009B2628"/>
    <w:rsid w:val="009E4FE6"/>
    <w:rsid w:val="00A077EC"/>
    <w:rsid w:val="00A51F8D"/>
    <w:rsid w:val="00A5781A"/>
    <w:rsid w:val="00AB0864"/>
    <w:rsid w:val="00AB48D9"/>
    <w:rsid w:val="00AD099F"/>
    <w:rsid w:val="00B20A48"/>
    <w:rsid w:val="00B35399"/>
    <w:rsid w:val="00B743A3"/>
    <w:rsid w:val="00BF2F9C"/>
    <w:rsid w:val="00BF7A3E"/>
    <w:rsid w:val="00C30AC7"/>
    <w:rsid w:val="00C6089C"/>
    <w:rsid w:val="00C815E0"/>
    <w:rsid w:val="00CB4CBB"/>
    <w:rsid w:val="00CC7A00"/>
    <w:rsid w:val="00D14D83"/>
    <w:rsid w:val="00D24538"/>
    <w:rsid w:val="00DF3FEA"/>
    <w:rsid w:val="00E07BAE"/>
    <w:rsid w:val="00E13D41"/>
    <w:rsid w:val="00E15FB4"/>
    <w:rsid w:val="00E305AC"/>
    <w:rsid w:val="00E61BFF"/>
    <w:rsid w:val="00EB2275"/>
    <w:rsid w:val="00F16169"/>
    <w:rsid w:val="00F56EAD"/>
    <w:rsid w:val="00F7147E"/>
    <w:rsid w:val="00F733E6"/>
    <w:rsid w:val="00F946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E67"/>
    <w:pPr>
      <w:suppressAutoHyphens/>
      <w:jc w:val="both"/>
    </w:pPr>
    <w:rPr>
      <w:sz w:val="22"/>
      <w:lang w:val="fr-FR" w:eastAsia="zh-CN"/>
    </w:rPr>
  </w:style>
  <w:style w:type="paragraph" w:styleId="Heading1">
    <w:name w:val="heading 1"/>
    <w:basedOn w:val="Normal"/>
    <w:next w:val="Normal"/>
    <w:qFormat/>
    <w:rsid w:val="008D3E67"/>
    <w:pPr>
      <w:keepNext/>
      <w:numPr>
        <w:numId w:val="1"/>
      </w:numPr>
      <w:spacing w:before="480" w:after="240"/>
      <w:ind w:left="454" w:hanging="454"/>
      <w:jc w:val="left"/>
      <w:outlineLvl w:val="0"/>
    </w:pPr>
    <w:rPr>
      <w:rFonts w:ascii="Arial" w:hAnsi="Arial" w:cs="Arial"/>
      <w:b/>
      <w:sz w:val="36"/>
    </w:rPr>
  </w:style>
  <w:style w:type="paragraph" w:styleId="Heading2">
    <w:name w:val="heading 2"/>
    <w:basedOn w:val="Heading1"/>
    <w:next w:val="Normal"/>
    <w:qFormat/>
    <w:rsid w:val="008D3E67"/>
    <w:pPr>
      <w:numPr>
        <w:ilvl w:val="1"/>
      </w:numPr>
      <w:spacing w:before="360" w:after="120"/>
      <w:ind w:left="624" w:hanging="624"/>
      <w:outlineLvl w:val="1"/>
    </w:pPr>
    <w:rPr>
      <w:b w:val="0"/>
      <w:sz w:val="32"/>
    </w:rPr>
  </w:style>
  <w:style w:type="paragraph" w:styleId="Heading3">
    <w:name w:val="heading 3"/>
    <w:basedOn w:val="Heading2"/>
    <w:next w:val="Normal"/>
    <w:qFormat/>
    <w:rsid w:val="008D3E67"/>
    <w:pPr>
      <w:numPr>
        <w:ilvl w:val="2"/>
      </w:numPr>
      <w:ind w:left="680" w:hanging="680"/>
      <w:outlineLvl w:val="2"/>
    </w:pPr>
    <w:rPr>
      <w:b/>
      <w:sz w:val="24"/>
    </w:rPr>
  </w:style>
  <w:style w:type="paragraph" w:styleId="Heading4">
    <w:name w:val="heading 4"/>
    <w:basedOn w:val="Heading3"/>
    <w:next w:val="Normal"/>
    <w:qFormat/>
    <w:rsid w:val="008D3E67"/>
    <w:pPr>
      <w:numPr>
        <w:ilvl w:val="3"/>
      </w:numPr>
      <w:spacing w:before="240"/>
      <w:ind w:left="794" w:hanging="794"/>
      <w:outlineLvl w:val="3"/>
    </w:pPr>
    <w:rPr>
      <w:b w:val="0"/>
      <w:sz w:val="22"/>
    </w:rPr>
  </w:style>
  <w:style w:type="paragraph" w:styleId="Heading5">
    <w:name w:val="heading 5"/>
    <w:basedOn w:val="Heading4"/>
    <w:next w:val="BodyText"/>
    <w:qFormat/>
    <w:rsid w:val="008D3E67"/>
    <w:pPr>
      <w:numPr>
        <w:ilvl w:val="4"/>
      </w:numPr>
      <w:outlineLvl w:val="4"/>
    </w:pPr>
    <w:rPr>
      <w:rFonts w:ascii="Times New Roman" w:hAnsi="Times New Roman" w:cs="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D3E67"/>
  </w:style>
  <w:style w:type="character" w:customStyle="1" w:styleId="WW8Num1z1">
    <w:name w:val="WW8Num1z1"/>
    <w:rsid w:val="008D3E67"/>
  </w:style>
  <w:style w:type="character" w:customStyle="1" w:styleId="WW8Num1z2">
    <w:name w:val="WW8Num1z2"/>
    <w:rsid w:val="008D3E67"/>
  </w:style>
  <w:style w:type="character" w:customStyle="1" w:styleId="WW8Num1z3">
    <w:name w:val="WW8Num1z3"/>
    <w:rsid w:val="008D3E67"/>
  </w:style>
  <w:style w:type="character" w:customStyle="1" w:styleId="WW8Num1z4">
    <w:name w:val="WW8Num1z4"/>
    <w:rsid w:val="008D3E67"/>
  </w:style>
  <w:style w:type="character" w:customStyle="1" w:styleId="WW8Num1z5">
    <w:name w:val="WW8Num1z5"/>
    <w:rsid w:val="008D3E67"/>
  </w:style>
  <w:style w:type="character" w:customStyle="1" w:styleId="WW8Num1z6">
    <w:name w:val="WW8Num1z6"/>
    <w:rsid w:val="008D3E67"/>
  </w:style>
  <w:style w:type="character" w:customStyle="1" w:styleId="WW8Num1z7">
    <w:name w:val="WW8Num1z7"/>
    <w:rsid w:val="008D3E67"/>
  </w:style>
  <w:style w:type="character" w:customStyle="1" w:styleId="WW8Num1z8">
    <w:name w:val="WW8Num1z8"/>
    <w:rsid w:val="008D3E67"/>
  </w:style>
  <w:style w:type="character" w:customStyle="1" w:styleId="Standardstycketeckensnitt">
    <w:name w:val="Standardstycketeckensnitt"/>
    <w:rsid w:val="008D3E67"/>
  </w:style>
  <w:style w:type="character" w:customStyle="1" w:styleId="WW8Num2z0">
    <w:name w:val="WW8Num2z0"/>
    <w:rsid w:val="008D3E67"/>
    <w:rPr>
      <w:rFonts w:ascii="Symbol" w:hAnsi="Symbol" w:cs="Symbol" w:hint="default"/>
    </w:rPr>
  </w:style>
  <w:style w:type="character" w:customStyle="1" w:styleId="WW8Num3z0">
    <w:name w:val="WW8Num3z0"/>
    <w:rsid w:val="008D3E67"/>
    <w:rPr>
      <w:rFonts w:ascii="Symbol" w:hAnsi="Symbol" w:cs="Symbol" w:hint="default"/>
      <w:color w:val="auto"/>
    </w:rPr>
  </w:style>
  <w:style w:type="character" w:customStyle="1" w:styleId="WW8Num4z0">
    <w:name w:val="WW8Num4z0"/>
    <w:rsid w:val="008D3E67"/>
  </w:style>
  <w:style w:type="character" w:customStyle="1" w:styleId="WW8Num4z1">
    <w:name w:val="WW8Num4z1"/>
    <w:rsid w:val="008D3E67"/>
  </w:style>
  <w:style w:type="character" w:customStyle="1" w:styleId="WW8Num4z2">
    <w:name w:val="WW8Num4z2"/>
    <w:rsid w:val="008D3E67"/>
  </w:style>
  <w:style w:type="character" w:customStyle="1" w:styleId="WW8Num4z3">
    <w:name w:val="WW8Num4z3"/>
    <w:rsid w:val="008D3E67"/>
  </w:style>
  <w:style w:type="character" w:customStyle="1" w:styleId="WW8Num4z4">
    <w:name w:val="WW8Num4z4"/>
    <w:rsid w:val="008D3E67"/>
  </w:style>
  <w:style w:type="character" w:customStyle="1" w:styleId="WW8Num4z5">
    <w:name w:val="WW8Num4z5"/>
    <w:rsid w:val="008D3E67"/>
  </w:style>
  <w:style w:type="character" w:customStyle="1" w:styleId="WW8Num4z6">
    <w:name w:val="WW8Num4z6"/>
    <w:rsid w:val="008D3E67"/>
  </w:style>
  <w:style w:type="character" w:customStyle="1" w:styleId="WW8Num4z7">
    <w:name w:val="WW8Num4z7"/>
    <w:rsid w:val="008D3E67"/>
  </w:style>
  <w:style w:type="character" w:customStyle="1" w:styleId="WW8Num4z8">
    <w:name w:val="WW8Num4z8"/>
    <w:rsid w:val="008D3E67"/>
  </w:style>
  <w:style w:type="character" w:customStyle="1" w:styleId="Policepardfaut">
    <w:name w:val="Police par défaut"/>
    <w:rsid w:val="008D3E67"/>
  </w:style>
  <w:style w:type="character" w:customStyle="1" w:styleId="FootnoteCharacters">
    <w:name w:val="Footnote Characters"/>
    <w:rsid w:val="008D3E67"/>
    <w:rPr>
      <w:rFonts w:ascii="Times New Roman" w:hAnsi="Times New Roman" w:cs="Times New Roman"/>
      <w:position w:val="0"/>
      <w:sz w:val="12"/>
      <w:vertAlign w:val="baseline"/>
    </w:rPr>
  </w:style>
  <w:style w:type="character" w:styleId="Strong">
    <w:name w:val="Strong"/>
    <w:qFormat/>
    <w:rsid w:val="008D3E67"/>
    <w:rPr>
      <w:b/>
      <w:bCs/>
    </w:rPr>
  </w:style>
  <w:style w:type="character" w:customStyle="1" w:styleId="Quotation">
    <w:name w:val="Quotation"/>
    <w:rsid w:val="008D3E67"/>
    <w:rPr>
      <w:i/>
      <w:iCs/>
    </w:rPr>
  </w:style>
  <w:style w:type="character" w:styleId="Hyperlink">
    <w:name w:val="Hyperlink"/>
    <w:rsid w:val="008D3E67"/>
    <w:rPr>
      <w:color w:val="000080"/>
      <w:u w:val="single"/>
    </w:rPr>
  </w:style>
  <w:style w:type="character" w:customStyle="1" w:styleId="NumberingSymbols">
    <w:name w:val="Numbering Symbols"/>
    <w:rsid w:val="008D3E67"/>
  </w:style>
  <w:style w:type="character" w:customStyle="1" w:styleId="BallongtextChar">
    <w:name w:val="Ballongtext Char"/>
    <w:rsid w:val="008D3E67"/>
    <w:rPr>
      <w:sz w:val="18"/>
      <w:szCs w:val="18"/>
      <w:lang w:val="fr-FR" w:eastAsia="zh-CN"/>
    </w:rPr>
  </w:style>
  <w:style w:type="paragraph" w:customStyle="1" w:styleId="Heading">
    <w:name w:val="Heading"/>
    <w:basedOn w:val="Normal"/>
    <w:next w:val="BodyText"/>
    <w:rsid w:val="008D3E67"/>
    <w:pPr>
      <w:keepNext/>
      <w:spacing w:before="240" w:after="120"/>
    </w:pPr>
    <w:rPr>
      <w:rFonts w:ascii="Liberation Sans" w:eastAsia="Droid Sans Fallback" w:hAnsi="Liberation Sans" w:cs="FreeSans"/>
      <w:sz w:val="28"/>
      <w:szCs w:val="28"/>
    </w:rPr>
  </w:style>
  <w:style w:type="paragraph" w:styleId="BodyText">
    <w:name w:val="Body Text"/>
    <w:basedOn w:val="Normal"/>
    <w:rsid w:val="008D3E67"/>
    <w:pPr>
      <w:spacing w:after="140" w:line="276" w:lineRule="auto"/>
    </w:pPr>
  </w:style>
  <w:style w:type="paragraph" w:styleId="List">
    <w:name w:val="List"/>
    <w:basedOn w:val="BodyText"/>
    <w:rsid w:val="008D3E67"/>
    <w:rPr>
      <w:rFonts w:cs="FreeSans"/>
    </w:rPr>
  </w:style>
  <w:style w:type="paragraph" w:styleId="Caption">
    <w:name w:val="caption"/>
    <w:basedOn w:val="Normal"/>
    <w:qFormat/>
    <w:rsid w:val="008D3E67"/>
    <w:pPr>
      <w:suppressLineNumbers/>
      <w:spacing w:before="120" w:after="120"/>
    </w:pPr>
    <w:rPr>
      <w:rFonts w:cs="FreeSans"/>
      <w:i/>
      <w:iCs/>
      <w:sz w:val="24"/>
      <w:szCs w:val="24"/>
    </w:rPr>
  </w:style>
  <w:style w:type="paragraph" w:customStyle="1" w:styleId="Index">
    <w:name w:val="Index"/>
    <w:basedOn w:val="Normal"/>
    <w:rsid w:val="008D3E67"/>
    <w:pPr>
      <w:suppressLineNumbers/>
    </w:pPr>
    <w:rPr>
      <w:rFonts w:cs="FreeSans"/>
    </w:rPr>
  </w:style>
  <w:style w:type="paragraph" w:customStyle="1" w:styleId="Beskrivning">
    <w:name w:val="Beskrivning"/>
    <w:basedOn w:val="Normal"/>
    <w:rsid w:val="008D3E67"/>
    <w:pPr>
      <w:suppressLineNumbers/>
      <w:spacing w:before="120" w:after="120"/>
    </w:pPr>
    <w:rPr>
      <w:rFonts w:cs="FreeSans"/>
      <w:i/>
      <w:iCs/>
      <w:sz w:val="24"/>
      <w:szCs w:val="24"/>
    </w:rPr>
  </w:style>
  <w:style w:type="paragraph" w:styleId="Header">
    <w:name w:val="header"/>
    <w:basedOn w:val="Normal"/>
    <w:rsid w:val="008D3E67"/>
    <w:pPr>
      <w:pBdr>
        <w:top w:val="none" w:sz="0" w:space="0" w:color="000000"/>
        <w:left w:val="none" w:sz="0" w:space="0" w:color="000000"/>
        <w:bottom w:val="single" w:sz="6" w:space="2" w:color="000000"/>
        <w:right w:val="none" w:sz="0" w:space="0" w:color="000000"/>
      </w:pBdr>
      <w:tabs>
        <w:tab w:val="right" w:pos="8222"/>
      </w:tabs>
    </w:pPr>
    <w:rPr>
      <w:sz w:val="18"/>
    </w:rPr>
  </w:style>
  <w:style w:type="paragraph" w:styleId="FootnoteText">
    <w:name w:val="footnote text"/>
    <w:basedOn w:val="Normal"/>
    <w:rsid w:val="008D3E67"/>
    <w:pPr>
      <w:spacing w:before="40" w:after="40"/>
      <w:ind w:left="170" w:right="851" w:hanging="170"/>
    </w:pPr>
    <w:rPr>
      <w:sz w:val="16"/>
    </w:rPr>
  </w:style>
  <w:style w:type="paragraph" w:styleId="Footer">
    <w:name w:val="footer"/>
    <w:basedOn w:val="Normal"/>
    <w:rsid w:val="008D3E67"/>
    <w:pPr>
      <w:pBdr>
        <w:top w:val="single" w:sz="6" w:space="2" w:color="000000"/>
        <w:left w:val="none" w:sz="0" w:space="0" w:color="000000"/>
        <w:bottom w:val="none" w:sz="0" w:space="0" w:color="000000"/>
        <w:right w:val="none" w:sz="0" w:space="0" w:color="000000"/>
      </w:pBdr>
      <w:tabs>
        <w:tab w:val="right" w:pos="8222"/>
      </w:tabs>
    </w:pPr>
    <w:rPr>
      <w:rFonts w:ascii="Arial" w:hAnsi="Arial" w:cs="Arial"/>
      <w:sz w:val="18"/>
    </w:rPr>
  </w:style>
  <w:style w:type="paragraph" w:styleId="TOC1">
    <w:name w:val="toc 1"/>
    <w:basedOn w:val="Normal"/>
    <w:next w:val="Normal"/>
    <w:rsid w:val="008D3E67"/>
    <w:pPr>
      <w:tabs>
        <w:tab w:val="right" w:leader="dot" w:pos="8222"/>
      </w:tabs>
      <w:spacing w:before="240" w:after="60"/>
      <w:ind w:left="680" w:right="851" w:hanging="340"/>
    </w:pPr>
    <w:rPr>
      <w:rFonts w:ascii="Arial" w:hAnsi="Arial" w:cs="Arial"/>
      <w:b/>
      <w:caps/>
      <w:sz w:val="24"/>
    </w:rPr>
  </w:style>
  <w:style w:type="paragraph" w:styleId="TOC2">
    <w:name w:val="toc 2"/>
    <w:basedOn w:val="Normal"/>
    <w:next w:val="Normal"/>
    <w:rsid w:val="008D3E67"/>
    <w:pPr>
      <w:tabs>
        <w:tab w:val="right" w:leader="dot" w:pos="8222"/>
      </w:tabs>
      <w:spacing w:after="60"/>
      <w:ind w:left="1134" w:right="851" w:hanging="397"/>
      <w:jc w:val="left"/>
    </w:pPr>
    <w:rPr>
      <w:rFonts w:ascii="Arial" w:hAnsi="Arial" w:cs="Arial"/>
      <w:caps/>
      <w:sz w:val="20"/>
    </w:rPr>
  </w:style>
  <w:style w:type="paragraph" w:styleId="TOC3">
    <w:name w:val="toc 3"/>
    <w:basedOn w:val="Normal"/>
    <w:next w:val="Normal"/>
    <w:rsid w:val="008D3E67"/>
    <w:pPr>
      <w:tabs>
        <w:tab w:val="right" w:leader="dot" w:pos="8222"/>
      </w:tabs>
      <w:spacing w:after="60"/>
      <w:ind w:left="1871" w:right="851" w:hanging="567"/>
      <w:jc w:val="left"/>
    </w:pPr>
    <w:rPr>
      <w:rFonts w:ascii="Arial" w:hAnsi="Arial" w:cs="Arial"/>
      <w:b/>
      <w:sz w:val="20"/>
    </w:rPr>
  </w:style>
  <w:style w:type="paragraph" w:styleId="TOC4">
    <w:name w:val="toc 4"/>
    <w:basedOn w:val="Normal"/>
    <w:next w:val="Normal"/>
    <w:rsid w:val="008D3E67"/>
    <w:pPr>
      <w:tabs>
        <w:tab w:val="right" w:leader="dot" w:pos="8222"/>
      </w:tabs>
      <w:spacing w:after="60"/>
      <w:ind w:left="2552" w:right="851" w:hanging="624"/>
      <w:jc w:val="left"/>
    </w:pPr>
    <w:rPr>
      <w:sz w:val="20"/>
    </w:rPr>
  </w:style>
  <w:style w:type="paragraph" w:styleId="TOC5">
    <w:name w:val="toc 5"/>
    <w:basedOn w:val="Normal"/>
    <w:next w:val="Normal"/>
    <w:rsid w:val="008D3E67"/>
    <w:pPr>
      <w:tabs>
        <w:tab w:val="right" w:leader="dot" w:pos="8222"/>
      </w:tabs>
      <w:ind w:left="2381" w:right="851" w:hanging="113"/>
      <w:jc w:val="left"/>
    </w:pPr>
    <w:rPr>
      <w:sz w:val="20"/>
    </w:rPr>
  </w:style>
  <w:style w:type="paragraph" w:customStyle="1" w:styleId="Lgende">
    <w:name w:val="Légende"/>
    <w:basedOn w:val="Normal"/>
    <w:next w:val="Normal"/>
    <w:rsid w:val="008D3E67"/>
    <w:rPr>
      <w:rFonts w:ascii="Arial" w:hAnsi="Arial" w:cs="Arial"/>
      <w:b/>
      <w:sz w:val="20"/>
    </w:rPr>
  </w:style>
  <w:style w:type="paragraph" w:customStyle="1" w:styleId="Normalwebb">
    <w:name w:val="Normal (webb)"/>
    <w:basedOn w:val="Normal"/>
    <w:rsid w:val="008D3E67"/>
    <w:pPr>
      <w:spacing w:before="100" w:after="100"/>
      <w:jc w:val="left"/>
    </w:pPr>
    <w:rPr>
      <w:color w:val="000000"/>
      <w:sz w:val="24"/>
      <w:szCs w:val="24"/>
    </w:rPr>
  </w:style>
  <w:style w:type="paragraph" w:customStyle="1" w:styleId="TableContents">
    <w:name w:val="Table Contents"/>
    <w:basedOn w:val="Normal"/>
    <w:rsid w:val="008D3E67"/>
    <w:pPr>
      <w:suppressLineNumbers/>
    </w:pPr>
  </w:style>
  <w:style w:type="paragraph" w:customStyle="1" w:styleId="TableHeading">
    <w:name w:val="Table Heading"/>
    <w:basedOn w:val="TableContents"/>
    <w:rsid w:val="008D3E67"/>
    <w:pPr>
      <w:jc w:val="center"/>
    </w:pPr>
    <w:rPr>
      <w:b/>
      <w:bCs/>
    </w:rPr>
  </w:style>
  <w:style w:type="paragraph" w:customStyle="1" w:styleId="Ballongtext">
    <w:name w:val="Ballongtext"/>
    <w:basedOn w:val="Normal"/>
    <w:rsid w:val="008D3E67"/>
    <w:rPr>
      <w:sz w:val="18"/>
      <w:szCs w:val="18"/>
    </w:rPr>
  </w:style>
  <w:style w:type="character" w:customStyle="1" w:styleId="qv3wpe">
    <w:name w:val="qv3wpe"/>
    <w:basedOn w:val="DefaultParagraphFont"/>
    <w:rsid w:val="00E07BAE"/>
  </w:style>
</w:styles>
</file>

<file path=word/webSettings.xml><?xml version="1.0" encoding="utf-8"?>
<w:webSettings xmlns:r="http://schemas.openxmlformats.org/officeDocument/2006/relationships" xmlns:w="http://schemas.openxmlformats.org/wordprocessingml/2006/main">
  <w:divs>
    <w:div w:id="426270083">
      <w:bodyDiv w:val="1"/>
      <w:marLeft w:val="0"/>
      <w:marRight w:val="0"/>
      <w:marTop w:val="0"/>
      <w:marBottom w:val="0"/>
      <w:divBdr>
        <w:top w:val="none" w:sz="0" w:space="0" w:color="auto"/>
        <w:left w:val="none" w:sz="0" w:space="0" w:color="auto"/>
        <w:bottom w:val="none" w:sz="0" w:space="0" w:color="auto"/>
        <w:right w:val="none" w:sz="0" w:space="0" w:color="auto"/>
      </w:divBdr>
      <w:divsChild>
        <w:div w:id="14051781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126171">
          <w:blockQuote w:val="1"/>
          <w:marLeft w:val="720"/>
          <w:marRight w:val="720"/>
          <w:marTop w:val="100"/>
          <w:marBottom w:val="100"/>
          <w:divBdr>
            <w:top w:val="none" w:sz="0" w:space="0" w:color="auto"/>
            <w:left w:val="none" w:sz="0" w:space="0" w:color="auto"/>
            <w:bottom w:val="none" w:sz="0" w:space="0" w:color="auto"/>
            <w:right w:val="none" w:sz="0" w:space="0" w:color="auto"/>
          </w:divBdr>
        </w:div>
        <w:div w:id="633750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635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6341645">
      <w:bodyDiv w:val="1"/>
      <w:marLeft w:val="0"/>
      <w:marRight w:val="0"/>
      <w:marTop w:val="0"/>
      <w:marBottom w:val="0"/>
      <w:divBdr>
        <w:top w:val="none" w:sz="0" w:space="0" w:color="auto"/>
        <w:left w:val="none" w:sz="0" w:space="0" w:color="auto"/>
        <w:bottom w:val="none" w:sz="0" w:space="0" w:color="auto"/>
        <w:right w:val="none" w:sz="0" w:space="0" w:color="auto"/>
      </w:divBdr>
      <w:divsChild>
        <w:div w:id="1737163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524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7242321">
      <w:bodyDiv w:val="1"/>
      <w:marLeft w:val="0"/>
      <w:marRight w:val="0"/>
      <w:marTop w:val="0"/>
      <w:marBottom w:val="0"/>
      <w:divBdr>
        <w:top w:val="none" w:sz="0" w:space="0" w:color="auto"/>
        <w:left w:val="none" w:sz="0" w:space="0" w:color="auto"/>
        <w:bottom w:val="none" w:sz="0" w:space="0" w:color="auto"/>
        <w:right w:val="none" w:sz="0" w:space="0" w:color="auto"/>
      </w:divBdr>
      <w:divsChild>
        <w:div w:id="1182283558">
          <w:marLeft w:val="0"/>
          <w:marRight w:val="0"/>
          <w:marTop w:val="0"/>
          <w:marBottom w:val="0"/>
          <w:divBdr>
            <w:top w:val="none" w:sz="0" w:space="0" w:color="auto"/>
            <w:left w:val="none" w:sz="0" w:space="0" w:color="auto"/>
            <w:bottom w:val="none" w:sz="0" w:space="0" w:color="auto"/>
            <w:right w:val="none" w:sz="0" w:space="0" w:color="auto"/>
          </w:divBdr>
        </w:div>
      </w:divsChild>
    </w:div>
    <w:div w:id="1201210471">
      <w:bodyDiv w:val="1"/>
      <w:marLeft w:val="0"/>
      <w:marRight w:val="0"/>
      <w:marTop w:val="0"/>
      <w:marBottom w:val="0"/>
      <w:divBdr>
        <w:top w:val="none" w:sz="0" w:space="0" w:color="auto"/>
        <w:left w:val="none" w:sz="0" w:space="0" w:color="auto"/>
        <w:bottom w:val="none" w:sz="0" w:space="0" w:color="auto"/>
        <w:right w:val="none" w:sz="0" w:space="0" w:color="auto"/>
      </w:divBdr>
      <w:divsChild>
        <w:div w:id="262225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449192">
      <w:bodyDiv w:val="1"/>
      <w:marLeft w:val="0"/>
      <w:marRight w:val="0"/>
      <w:marTop w:val="0"/>
      <w:marBottom w:val="0"/>
      <w:divBdr>
        <w:top w:val="none" w:sz="0" w:space="0" w:color="auto"/>
        <w:left w:val="none" w:sz="0" w:space="0" w:color="auto"/>
        <w:bottom w:val="none" w:sz="0" w:space="0" w:color="auto"/>
        <w:right w:val="none" w:sz="0" w:space="0" w:color="auto"/>
      </w:divBdr>
      <w:divsChild>
        <w:div w:id="2102294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154287-CEBB-49A6-B86C-0A53FBC78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3</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Financement de colloques et de séminaires</vt:lpstr>
    </vt:vector>
  </TitlesOfParts>
  <Company>Long Island University</Company>
  <LinksUpToDate>false</LinksUpToDate>
  <CharactersWithSpaces>11021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Financement de colloques et de séminaires</dc:title>
  <dc:subject/>
  <dc:creator>Louis BE DUC</dc:creator>
  <cp:keywords/>
  <cp:lastModifiedBy> </cp:lastModifiedBy>
  <cp:revision>10</cp:revision>
  <cp:lastPrinted>1999-05-27T20:48:00Z</cp:lastPrinted>
  <dcterms:created xsi:type="dcterms:W3CDTF">2021-01-04T22:00:00Z</dcterms:created>
  <dcterms:modified xsi:type="dcterms:W3CDTF">2021-01-08T23:20:00Z</dcterms:modified>
</cp:coreProperties>
</file>